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4845D" w14:textId="77777777" w:rsidR="00A95A43" w:rsidRDefault="00A95A43">
      <w:pPr>
        <w:pStyle w:val="Heading1"/>
        <w:rPr>
          <w:color w:val="EA751A"/>
        </w:rPr>
      </w:pPr>
    </w:p>
    <w:p w14:paraId="6956A3B2" w14:textId="77777777" w:rsidR="00A95A43" w:rsidRDefault="00A95A43">
      <w:pPr>
        <w:pStyle w:val="Heading1"/>
        <w:rPr>
          <w:color w:val="EA751A"/>
        </w:rPr>
      </w:pPr>
    </w:p>
    <w:p w14:paraId="3BD2E18B" w14:textId="77777777" w:rsidR="00F40F66" w:rsidRPr="00D7614D" w:rsidRDefault="00905F1A">
      <w:pPr>
        <w:pStyle w:val="Heading1"/>
        <w:rPr>
          <w:color w:val="EA751A"/>
        </w:rPr>
      </w:pPr>
      <w:r w:rsidRPr="00D7614D">
        <w:rPr>
          <w:color w:val="EA751A"/>
        </w:rPr>
        <w:t>Call to order</w:t>
      </w:r>
    </w:p>
    <w:p w14:paraId="25220568" w14:textId="7D1D3195" w:rsidR="00847490" w:rsidRDefault="00905F1A">
      <w:r>
        <w:t>A meeting of</w:t>
      </w:r>
      <w:r w:rsidR="000570D5">
        <w:t xml:space="preserve"> the GO Team for</w:t>
      </w:r>
      <w:r>
        <w:t xml:space="preserve"> </w:t>
      </w:r>
      <w:r w:rsidR="00847490" w:rsidRPr="00847490">
        <w:t xml:space="preserve">Sarah Smith Elementary </w:t>
      </w:r>
      <w:r>
        <w:t xml:space="preserve">was held </w:t>
      </w:r>
      <w:r w:rsidR="00EE0762">
        <w:t>in room 1121</w:t>
      </w:r>
      <w:r>
        <w:t xml:space="preserve"> on </w:t>
      </w:r>
      <w:r w:rsidR="00D25530">
        <w:t>November 13</w:t>
      </w:r>
      <w:r w:rsidR="00847490" w:rsidRPr="00847490">
        <w:t>, 2017</w:t>
      </w:r>
      <w:r>
        <w:t>.</w:t>
      </w:r>
      <w:r w:rsidR="00847490">
        <w:t xml:space="preserve">  The meeting was called t</w:t>
      </w:r>
      <w:r w:rsidR="004A7A51">
        <w:t>o order by Elizabeth Cox at 3:15</w:t>
      </w:r>
      <w:r w:rsidR="00847490">
        <w:t>pm.</w:t>
      </w:r>
    </w:p>
    <w:p w14:paraId="7EBF8991" w14:textId="77777777" w:rsidR="00F40F66" w:rsidRPr="00D7614D" w:rsidRDefault="00905F1A">
      <w:pPr>
        <w:pStyle w:val="Heading1"/>
        <w:rPr>
          <w:color w:val="EA751A"/>
        </w:rPr>
      </w:pPr>
      <w:r w:rsidRPr="00D7614D">
        <w:rPr>
          <w:color w:val="EA751A"/>
        </w:rPr>
        <w:t>Attendees</w:t>
      </w:r>
    </w:p>
    <w:p w14:paraId="150D68A7" w14:textId="5DB81507" w:rsidR="00F40F66" w:rsidRDefault="00905F1A">
      <w:r>
        <w:t>Attendees included</w:t>
      </w:r>
      <w:r w:rsidR="00847490">
        <w:t>:</w:t>
      </w:r>
    </w:p>
    <w:tbl>
      <w:tblPr>
        <w:tblStyle w:val="TableGrid"/>
        <w:tblW w:w="0" w:type="auto"/>
        <w:tblLook w:val="04A0" w:firstRow="1" w:lastRow="0" w:firstColumn="1" w:lastColumn="0" w:noHBand="0" w:noVBand="1"/>
      </w:tblPr>
      <w:tblGrid>
        <w:gridCol w:w="2532"/>
        <w:gridCol w:w="2532"/>
        <w:gridCol w:w="2503"/>
        <w:gridCol w:w="2503"/>
      </w:tblGrid>
      <w:tr w:rsidR="00847490" w14:paraId="2B35E83F" w14:textId="77777777" w:rsidTr="00847490">
        <w:tc>
          <w:tcPr>
            <w:tcW w:w="2532" w:type="dxa"/>
          </w:tcPr>
          <w:p w14:paraId="2BF1B8F7" w14:textId="77777777" w:rsidR="00847490" w:rsidRDefault="00847490"/>
          <w:p w14:paraId="1974B74D" w14:textId="1249954F" w:rsidR="00A95A43" w:rsidRDefault="00847490">
            <w:r>
              <w:t>Michael Forehand</w:t>
            </w:r>
          </w:p>
        </w:tc>
        <w:tc>
          <w:tcPr>
            <w:tcW w:w="2532" w:type="dxa"/>
          </w:tcPr>
          <w:p w14:paraId="07B32A1B" w14:textId="77777777" w:rsidR="00847490" w:rsidRDefault="00847490"/>
          <w:p w14:paraId="2DA8CE07" w14:textId="7F62F478" w:rsidR="00847490" w:rsidRDefault="00847490">
            <w:r>
              <w:t>Elizabeth Cox</w:t>
            </w:r>
          </w:p>
        </w:tc>
        <w:tc>
          <w:tcPr>
            <w:tcW w:w="2503" w:type="dxa"/>
          </w:tcPr>
          <w:p w14:paraId="3854C0B9" w14:textId="77777777" w:rsidR="00A95A43" w:rsidRDefault="00A95A43"/>
          <w:p w14:paraId="3FF4C034" w14:textId="15B71A47" w:rsidR="00847490" w:rsidRDefault="00663980">
            <w:r>
              <w:t>Alfonso Champion</w:t>
            </w:r>
          </w:p>
        </w:tc>
        <w:tc>
          <w:tcPr>
            <w:tcW w:w="2503" w:type="dxa"/>
          </w:tcPr>
          <w:p w14:paraId="09F74FE6" w14:textId="77777777" w:rsidR="00A95A43" w:rsidRDefault="00A95A43"/>
          <w:p w14:paraId="2B7E66AE" w14:textId="6FC0DE7A" w:rsidR="00847490" w:rsidRDefault="00847490">
            <w:r>
              <w:t xml:space="preserve">Robert </w:t>
            </w:r>
            <w:proofErr w:type="spellStart"/>
            <w:r>
              <w:t>Sarkissian</w:t>
            </w:r>
            <w:proofErr w:type="spellEnd"/>
          </w:p>
        </w:tc>
      </w:tr>
      <w:tr w:rsidR="00847490" w14:paraId="7387B5C2" w14:textId="77777777" w:rsidTr="00847490">
        <w:trPr>
          <w:trHeight w:val="539"/>
        </w:trPr>
        <w:tc>
          <w:tcPr>
            <w:tcW w:w="2532" w:type="dxa"/>
          </w:tcPr>
          <w:p w14:paraId="3A45D16F" w14:textId="77777777" w:rsidR="00847490" w:rsidRDefault="00847490" w:rsidP="00F4587D"/>
          <w:p w14:paraId="23805948" w14:textId="6EF5C12F" w:rsidR="00847490" w:rsidRDefault="00787EE0" w:rsidP="00F4587D">
            <w:r>
              <w:t>Christina Barnette</w:t>
            </w:r>
          </w:p>
        </w:tc>
        <w:tc>
          <w:tcPr>
            <w:tcW w:w="2532" w:type="dxa"/>
          </w:tcPr>
          <w:p w14:paraId="5DCD447F" w14:textId="77777777" w:rsidR="00847490" w:rsidRDefault="00847490" w:rsidP="00F4587D"/>
          <w:p w14:paraId="0DEDDD5A" w14:textId="4BF2401F" w:rsidR="00847490" w:rsidRDefault="00663980" w:rsidP="00F4587D">
            <w:r>
              <w:t>Chiesa Carter</w:t>
            </w:r>
          </w:p>
        </w:tc>
        <w:tc>
          <w:tcPr>
            <w:tcW w:w="2503" w:type="dxa"/>
          </w:tcPr>
          <w:p w14:paraId="22E3D772" w14:textId="77777777" w:rsidR="00847490" w:rsidRDefault="00847490" w:rsidP="00F4587D"/>
          <w:p w14:paraId="79517007" w14:textId="19CCF3DA" w:rsidR="00847490" w:rsidRDefault="00847490" w:rsidP="00F4587D">
            <w:r>
              <w:t>Sherry Riley</w:t>
            </w:r>
          </w:p>
        </w:tc>
        <w:tc>
          <w:tcPr>
            <w:tcW w:w="2503" w:type="dxa"/>
          </w:tcPr>
          <w:p w14:paraId="66B3B7F4" w14:textId="77777777" w:rsidR="00847490" w:rsidRDefault="00847490" w:rsidP="00F4587D"/>
          <w:p w14:paraId="4443AE6F" w14:textId="62A24C84" w:rsidR="00847490" w:rsidRDefault="00847490" w:rsidP="00F4587D"/>
        </w:tc>
      </w:tr>
      <w:tr w:rsidR="00847490" w14:paraId="5C7BB5BF" w14:textId="77777777" w:rsidTr="00847490">
        <w:trPr>
          <w:trHeight w:val="539"/>
        </w:trPr>
        <w:tc>
          <w:tcPr>
            <w:tcW w:w="2532" w:type="dxa"/>
          </w:tcPr>
          <w:p w14:paraId="4E1B73DB" w14:textId="77777777" w:rsidR="00A95A43" w:rsidRDefault="00A95A43"/>
          <w:p w14:paraId="0E387087" w14:textId="527ACC08" w:rsidR="00A95A43" w:rsidRDefault="00A95A43"/>
        </w:tc>
        <w:tc>
          <w:tcPr>
            <w:tcW w:w="2532" w:type="dxa"/>
          </w:tcPr>
          <w:p w14:paraId="2641A7F6" w14:textId="77777777" w:rsidR="00A95A43" w:rsidRDefault="00A95A43"/>
        </w:tc>
        <w:tc>
          <w:tcPr>
            <w:tcW w:w="2503" w:type="dxa"/>
          </w:tcPr>
          <w:p w14:paraId="3FD555B2" w14:textId="77777777" w:rsidR="00A95A43" w:rsidRDefault="00A95A43"/>
        </w:tc>
        <w:tc>
          <w:tcPr>
            <w:tcW w:w="2503" w:type="dxa"/>
          </w:tcPr>
          <w:p w14:paraId="76455285" w14:textId="77777777" w:rsidR="00A95A43" w:rsidRDefault="00A95A43"/>
        </w:tc>
      </w:tr>
    </w:tbl>
    <w:p w14:paraId="10F83CED" w14:textId="77777777" w:rsidR="00F40F66" w:rsidRPr="00D7614D" w:rsidRDefault="00905F1A">
      <w:pPr>
        <w:pStyle w:val="Heading1"/>
        <w:rPr>
          <w:color w:val="EA751A"/>
        </w:rPr>
      </w:pPr>
      <w:r w:rsidRPr="00D7614D">
        <w:rPr>
          <w:color w:val="EA751A"/>
        </w:rPr>
        <w:t>Members not in attendance</w:t>
      </w:r>
    </w:p>
    <w:p w14:paraId="1E461017" w14:textId="59F4185A" w:rsidR="00F40F66" w:rsidRDefault="00905F1A">
      <w:r>
        <w:t>Members not in attendance included</w:t>
      </w:r>
      <w:r w:rsidR="00847490">
        <w:t>:</w:t>
      </w:r>
    </w:p>
    <w:tbl>
      <w:tblPr>
        <w:tblStyle w:val="TableGrid"/>
        <w:tblW w:w="0" w:type="auto"/>
        <w:tblLook w:val="04A0" w:firstRow="1" w:lastRow="0" w:firstColumn="1" w:lastColumn="0" w:noHBand="0" w:noVBand="1"/>
      </w:tblPr>
      <w:tblGrid>
        <w:gridCol w:w="2524"/>
        <w:gridCol w:w="2530"/>
        <w:gridCol w:w="2508"/>
        <w:gridCol w:w="2508"/>
      </w:tblGrid>
      <w:tr w:rsidR="000570D5" w14:paraId="358E74AB" w14:textId="77777777" w:rsidTr="00645178">
        <w:tc>
          <w:tcPr>
            <w:tcW w:w="2574" w:type="dxa"/>
          </w:tcPr>
          <w:p w14:paraId="255E093B" w14:textId="1388E0D5" w:rsidR="000570D5" w:rsidRDefault="0092044C" w:rsidP="00D25530">
            <w:r>
              <w:t>Laura Troup</w:t>
            </w:r>
          </w:p>
          <w:p w14:paraId="450CF608" w14:textId="77777777" w:rsidR="00D25530" w:rsidRDefault="00D25530" w:rsidP="00D25530"/>
        </w:tc>
        <w:tc>
          <w:tcPr>
            <w:tcW w:w="2574" w:type="dxa"/>
          </w:tcPr>
          <w:p w14:paraId="1D477756" w14:textId="0526138A" w:rsidR="000570D5" w:rsidRDefault="0092044C" w:rsidP="00645178">
            <w:r>
              <w:t>Jana Thomas</w:t>
            </w:r>
          </w:p>
        </w:tc>
        <w:tc>
          <w:tcPr>
            <w:tcW w:w="2574" w:type="dxa"/>
          </w:tcPr>
          <w:p w14:paraId="59B9E8CB" w14:textId="77777777" w:rsidR="000570D5" w:rsidRDefault="000570D5" w:rsidP="00645178"/>
        </w:tc>
        <w:tc>
          <w:tcPr>
            <w:tcW w:w="2574" w:type="dxa"/>
          </w:tcPr>
          <w:p w14:paraId="4C24A9AF" w14:textId="77777777" w:rsidR="000570D5" w:rsidRDefault="000570D5" w:rsidP="00645178"/>
        </w:tc>
      </w:tr>
      <w:tr w:rsidR="000570D5" w14:paraId="022436A9" w14:textId="77777777" w:rsidTr="00645178">
        <w:tc>
          <w:tcPr>
            <w:tcW w:w="2574" w:type="dxa"/>
          </w:tcPr>
          <w:p w14:paraId="351E92A6" w14:textId="77777777" w:rsidR="000570D5" w:rsidRDefault="000570D5" w:rsidP="00645178"/>
          <w:p w14:paraId="70ECAB91" w14:textId="77777777" w:rsidR="000570D5" w:rsidRDefault="000570D5" w:rsidP="00645178"/>
        </w:tc>
        <w:tc>
          <w:tcPr>
            <w:tcW w:w="2574" w:type="dxa"/>
          </w:tcPr>
          <w:p w14:paraId="427EBB88" w14:textId="77777777" w:rsidR="000570D5" w:rsidRDefault="000570D5" w:rsidP="00645178"/>
        </w:tc>
        <w:tc>
          <w:tcPr>
            <w:tcW w:w="2574" w:type="dxa"/>
          </w:tcPr>
          <w:p w14:paraId="12ED32F1" w14:textId="77777777" w:rsidR="000570D5" w:rsidRDefault="000570D5" w:rsidP="00645178"/>
        </w:tc>
        <w:tc>
          <w:tcPr>
            <w:tcW w:w="2574" w:type="dxa"/>
          </w:tcPr>
          <w:p w14:paraId="30C7F58F" w14:textId="77777777" w:rsidR="000570D5" w:rsidRDefault="000570D5" w:rsidP="00645178"/>
        </w:tc>
      </w:tr>
    </w:tbl>
    <w:p w14:paraId="42519E5A" w14:textId="77777777" w:rsidR="0011650A" w:rsidRDefault="0011650A">
      <w:pPr>
        <w:pStyle w:val="Heading1"/>
        <w:rPr>
          <w:color w:val="auto"/>
          <w:sz w:val="22"/>
        </w:rPr>
      </w:pPr>
      <w:r w:rsidRPr="0011650A">
        <w:rPr>
          <w:color w:val="auto"/>
          <w:sz w:val="22"/>
        </w:rPr>
        <w:t>Is there are quorum present?  Circle</w:t>
      </w:r>
      <w:r>
        <w:rPr>
          <w:color w:val="auto"/>
          <w:sz w:val="22"/>
        </w:rPr>
        <w:t xml:space="preserve"> or highlight   </w:t>
      </w:r>
      <w:r w:rsidRPr="00847490">
        <w:rPr>
          <w:color w:val="auto"/>
          <w:sz w:val="22"/>
          <w:highlight w:val="yellow"/>
        </w:rPr>
        <w:t>Yes</w:t>
      </w:r>
      <w:r w:rsidRPr="0011650A">
        <w:rPr>
          <w:color w:val="auto"/>
          <w:sz w:val="22"/>
        </w:rPr>
        <w:t xml:space="preserve"> </w:t>
      </w:r>
      <w:r>
        <w:rPr>
          <w:color w:val="auto"/>
          <w:sz w:val="22"/>
        </w:rPr>
        <w:t xml:space="preserve">  </w:t>
      </w:r>
      <w:r w:rsidRPr="0011650A">
        <w:rPr>
          <w:color w:val="auto"/>
          <w:sz w:val="22"/>
        </w:rPr>
        <w:t xml:space="preserve">or </w:t>
      </w:r>
      <w:r>
        <w:rPr>
          <w:color w:val="auto"/>
          <w:sz w:val="22"/>
        </w:rPr>
        <w:t xml:space="preserve">  N</w:t>
      </w:r>
      <w:r w:rsidRPr="0011650A">
        <w:rPr>
          <w:color w:val="auto"/>
          <w:sz w:val="22"/>
        </w:rPr>
        <w:t>o</w:t>
      </w:r>
    </w:p>
    <w:p w14:paraId="5034BBF0" w14:textId="77777777" w:rsidR="0011650A" w:rsidRDefault="0011650A" w:rsidP="0011650A">
      <w:pPr>
        <w:pStyle w:val="Heading1"/>
        <w:rPr>
          <w:color w:val="EA751A"/>
        </w:rPr>
      </w:pPr>
    </w:p>
    <w:p w14:paraId="121ABD7B" w14:textId="5A0D8CCD" w:rsidR="0011650A" w:rsidRDefault="00DB3FF8" w:rsidP="0011650A">
      <w:pPr>
        <w:pStyle w:val="Heading1"/>
        <w:rPr>
          <w:color w:val="EA751A"/>
        </w:rPr>
      </w:pPr>
      <w:r>
        <w:rPr>
          <w:color w:val="EA751A"/>
        </w:rPr>
        <w:t>Approve Meeting Agenda and Previous</w:t>
      </w:r>
      <w:r w:rsidR="0011650A">
        <w:rPr>
          <w:color w:val="EA751A"/>
        </w:rPr>
        <w:t xml:space="preserve"> Minutes</w:t>
      </w:r>
    </w:p>
    <w:p w14:paraId="7E9DDC75" w14:textId="77777777" w:rsidR="00DB3FF8" w:rsidRDefault="00DB3FF8" w:rsidP="00DB3FF8"/>
    <w:p w14:paraId="7351FCAA" w14:textId="77777777" w:rsidR="0011650A" w:rsidRDefault="0011650A" w:rsidP="0011650A">
      <w:r>
        <w:t xml:space="preserve">Minutes approved?    Circle or highlight   </w:t>
      </w:r>
      <w:r w:rsidRPr="00847490">
        <w:rPr>
          <w:highlight w:val="yellow"/>
        </w:rPr>
        <w:t>Yes</w:t>
      </w:r>
      <w:r>
        <w:t xml:space="preserve">   or   No</w:t>
      </w:r>
    </w:p>
    <w:p w14:paraId="545C02C2" w14:textId="470AB42F" w:rsidR="00847490" w:rsidRPr="0011650A" w:rsidRDefault="0053020A" w:rsidP="0011650A">
      <w:r>
        <w:t xml:space="preserve">Robert </w:t>
      </w:r>
      <w:proofErr w:type="spellStart"/>
      <w:r>
        <w:t>Sarkissian</w:t>
      </w:r>
      <w:proofErr w:type="spellEnd"/>
      <w:r w:rsidR="00847490">
        <w:t xml:space="preserve"> moved and </w:t>
      </w:r>
      <w:proofErr w:type="spellStart"/>
      <w:r>
        <w:t>Cheisa</w:t>
      </w:r>
      <w:proofErr w:type="spellEnd"/>
      <w:r>
        <w:t xml:space="preserve"> Carter</w:t>
      </w:r>
      <w:r w:rsidR="00847490">
        <w:t xml:space="preserve"> seconded to a</w:t>
      </w:r>
      <w:r w:rsidR="00663980">
        <w:t>pprove the minutes of the October</w:t>
      </w:r>
      <w:r w:rsidR="00847490">
        <w:t xml:space="preserve"> GO Team meeting.  The minutes were unanimously approved.</w:t>
      </w:r>
    </w:p>
    <w:p w14:paraId="2B56F3AE" w14:textId="77777777" w:rsidR="0011650A" w:rsidRDefault="0011650A" w:rsidP="0011650A"/>
    <w:p w14:paraId="41CF1FAB" w14:textId="77777777" w:rsidR="0011650A" w:rsidRDefault="0011650A" w:rsidP="0011650A"/>
    <w:p w14:paraId="41FECB92" w14:textId="77777777" w:rsidR="0011650A" w:rsidRDefault="0011650A" w:rsidP="0011650A"/>
    <w:p w14:paraId="66D481D2" w14:textId="77777777" w:rsidR="0011650A" w:rsidRDefault="0011650A" w:rsidP="0011650A"/>
    <w:p w14:paraId="018530B5" w14:textId="77777777" w:rsidR="0011650A" w:rsidRDefault="0011650A" w:rsidP="0011650A"/>
    <w:p w14:paraId="6DAA33F1" w14:textId="77777777" w:rsidR="0011650A" w:rsidRDefault="0011650A" w:rsidP="0011650A"/>
    <w:p w14:paraId="2EB14705" w14:textId="77777777" w:rsidR="0053020A" w:rsidRDefault="0053020A" w:rsidP="0011650A"/>
    <w:p w14:paraId="61FE58F7" w14:textId="77777777" w:rsidR="0053020A" w:rsidRDefault="0053020A" w:rsidP="0011650A"/>
    <w:p w14:paraId="75A7E6E0" w14:textId="77777777" w:rsidR="0053020A" w:rsidRDefault="0053020A" w:rsidP="0011650A"/>
    <w:p w14:paraId="0C378025" w14:textId="09A8BF43" w:rsidR="00DB3FF8" w:rsidRDefault="00417899" w:rsidP="00DB3FF8">
      <w:pPr>
        <w:pStyle w:val="Heading1"/>
        <w:rPr>
          <w:color w:val="EA751A"/>
        </w:rPr>
      </w:pPr>
      <w:r>
        <w:rPr>
          <w:color w:val="EA751A"/>
        </w:rPr>
        <w:t>Discussion/Information/</w:t>
      </w:r>
      <w:r w:rsidR="00DB3FF8">
        <w:rPr>
          <w:color w:val="EA751A"/>
        </w:rPr>
        <w:t xml:space="preserve">Action Items </w:t>
      </w:r>
    </w:p>
    <w:p w14:paraId="3AB8B226" w14:textId="5D6163E9" w:rsidR="005C47AC" w:rsidRDefault="00EA6DBD" w:rsidP="005C47AC">
      <w:pPr>
        <w:pStyle w:val="ListParagraph"/>
        <w:numPr>
          <w:ilvl w:val="0"/>
          <w:numId w:val="5"/>
        </w:numPr>
      </w:pPr>
      <w:r w:rsidRPr="00EA6DBD">
        <w:rPr>
          <w:u w:val="single"/>
        </w:rPr>
        <w:t>Out-of-Zone</w:t>
      </w:r>
      <w:r>
        <w:t>:</w:t>
      </w:r>
      <w:r w:rsidR="0092044C">
        <w:t xml:space="preserve"> Becky Pruitt </w:t>
      </w:r>
      <w:r w:rsidR="00770523">
        <w:t>gave a</w:t>
      </w:r>
      <w:r w:rsidR="009C457A">
        <w:t>n overview of the process of managing</w:t>
      </w:r>
      <w:r w:rsidR="00533DBB">
        <w:t xml:space="preserve"> </w:t>
      </w:r>
      <w:r w:rsidR="009C457A">
        <w:t xml:space="preserve">out-of-zone students. </w:t>
      </w:r>
      <w:r w:rsidR="00BE7E48">
        <w:t>Students</w:t>
      </w:r>
      <w:r w:rsidR="00770523">
        <w:t xml:space="preserve"> with returned mail, excessive </w:t>
      </w:r>
      <w:proofErr w:type="spellStart"/>
      <w:r w:rsidR="00770523">
        <w:t>abences</w:t>
      </w:r>
      <w:proofErr w:type="spellEnd"/>
      <w:r w:rsidR="00770523">
        <w:t xml:space="preserve"> </w:t>
      </w:r>
      <w:r w:rsidR="000422E6">
        <w:t xml:space="preserve">and </w:t>
      </w:r>
      <w:proofErr w:type="spellStart"/>
      <w:r w:rsidR="000422E6">
        <w:t>tardies</w:t>
      </w:r>
      <w:proofErr w:type="spellEnd"/>
      <w:r w:rsidR="000422E6">
        <w:t xml:space="preserve"> a</w:t>
      </w:r>
      <w:r w:rsidR="009C457A">
        <w:t xml:space="preserve">re identified as </w:t>
      </w:r>
      <w:r w:rsidR="00BE7E48">
        <w:t xml:space="preserve">being </w:t>
      </w:r>
      <w:r w:rsidR="009C457A">
        <w:t>potentially out-of-zone</w:t>
      </w:r>
      <w:r w:rsidR="00BE7E48">
        <w:t>.</w:t>
      </w:r>
      <w:r w:rsidR="000422E6">
        <w:t xml:space="preserve"> </w:t>
      </w:r>
      <w:r w:rsidR="009605FB">
        <w:t>Becky Pruit</w:t>
      </w:r>
      <w:r w:rsidR="0060463D">
        <w:t>t</w:t>
      </w:r>
      <w:r w:rsidR="009605FB">
        <w:t>/</w:t>
      </w:r>
      <w:r w:rsidR="00BE7E48">
        <w:t>Kathy Johnson</w:t>
      </w:r>
      <w:r w:rsidR="000754DE">
        <w:t xml:space="preserve"> send</w:t>
      </w:r>
      <w:r w:rsidR="00543418">
        <w:t xml:space="preserve"> the</w:t>
      </w:r>
      <w:r w:rsidR="00663980">
        <w:t xml:space="preserve"> parents</w:t>
      </w:r>
      <w:r w:rsidR="00BE7E48">
        <w:t xml:space="preserve"> a </w:t>
      </w:r>
      <w:r w:rsidR="001217DD">
        <w:t>standard APS notification</w:t>
      </w:r>
      <w:r w:rsidR="000422E6">
        <w:t xml:space="preserve"> requesting residency verification</w:t>
      </w:r>
      <w:r w:rsidR="001217DD">
        <w:t xml:space="preserve">. </w:t>
      </w:r>
      <w:r w:rsidR="00F734C2">
        <w:t>So far</w:t>
      </w:r>
      <w:r w:rsidR="0060463D">
        <w:t xml:space="preserve">, Ms. Pruitt has identified 36 families </w:t>
      </w:r>
      <w:proofErr w:type="spellStart"/>
      <w:r w:rsidR="0060463D">
        <w:t>throught</w:t>
      </w:r>
      <w:proofErr w:type="spellEnd"/>
      <w:r w:rsidR="0060463D">
        <w:t xml:space="preserve"> his process, 25 of which </w:t>
      </w:r>
      <w:r w:rsidR="000754DE">
        <w:t xml:space="preserve">verified that they </w:t>
      </w:r>
      <w:r w:rsidR="0060463D">
        <w:t>had moved</w:t>
      </w:r>
      <w:r w:rsidR="00642DEE">
        <w:t xml:space="preserve"> </w:t>
      </w:r>
      <w:r w:rsidR="00543418">
        <w:t>t</w:t>
      </w:r>
      <w:r w:rsidR="00642DEE">
        <w:t>o a new residence</w:t>
      </w:r>
      <w:r w:rsidR="0060463D">
        <w:t xml:space="preserve"> within the Sarah Smith district</w:t>
      </w:r>
      <w:r w:rsidR="00642DEE">
        <w:t>.  Eight students</w:t>
      </w:r>
      <w:r w:rsidR="0060463D">
        <w:t xml:space="preserve"> were confirmed </w:t>
      </w:r>
      <w:r w:rsidR="00543418">
        <w:t xml:space="preserve">to be </w:t>
      </w:r>
      <w:r w:rsidR="0060463D">
        <w:t xml:space="preserve">out-of-zone and left Sarah Smith. </w:t>
      </w:r>
      <w:r w:rsidR="006B1621">
        <w:t>Ms. Pruitt engages</w:t>
      </w:r>
      <w:r w:rsidR="0060463D">
        <w:t xml:space="preserve"> a social worker when appropriate.  Out-of-zone students have been from varied locations, primarily apartments.  </w:t>
      </w:r>
    </w:p>
    <w:p w14:paraId="6ABAB429" w14:textId="77777777" w:rsidR="005C47AC" w:rsidRDefault="005C47AC" w:rsidP="005C47AC">
      <w:pPr>
        <w:pStyle w:val="ListParagraph"/>
        <w:ind w:left="1080" w:firstLine="360"/>
      </w:pPr>
    </w:p>
    <w:p w14:paraId="35FBB294" w14:textId="5C3D5A07" w:rsidR="005C47AC" w:rsidRDefault="0092044C" w:rsidP="005C47AC">
      <w:pPr>
        <w:pStyle w:val="ListParagraph"/>
        <w:ind w:left="1080"/>
      </w:pPr>
      <w:r>
        <w:t xml:space="preserve">Corey </w:t>
      </w:r>
      <w:r w:rsidR="00E46161">
        <w:t>Edwards, a representative from the APS Department of Student Assignment and Record</w:t>
      </w:r>
      <w:r w:rsidR="00C23DFF">
        <w:t>, stated that</w:t>
      </w:r>
      <w:r w:rsidR="00543418">
        <w:t xml:space="preserve"> APS has a full-</w:t>
      </w:r>
      <w:r w:rsidR="00406DD9">
        <w:t>time residency officer</w:t>
      </w:r>
      <w:r w:rsidR="00C23DFF">
        <w:t>,</w:t>
      </w:r>
      <w:r w:rsidR="00406DD9">
        <w:t xml:space="preserve"> </w:t>
      </w:r>
      <w:r w:rsidR="00D308FB">
        <w:t>Joshua Arnold</w:t>
      </w:r>
      <w:r w:rsidR="00C23DFF">
        <w:t xml:space="preserve">, and a </w:t>
      </w:r>
      <w:r w:rsidR="000754DE">
        <w:t>h</w:t>
      </w:r>
      <w:r w:rsidR="00D308FB">
        <w:t>otline</w:t>
      </w:r>
      <w:r w:rsidR="00C23DFF">
        <w:t xml:space="preserve"> that can be called anonymously</w:t>
      </w:r>
      <w:r w:rsidR="000754DE">
        <w:t xml:space="preserve">.  APS is </w:t>
      </w:r>
      <w:proofErr w:type="spellStart"/>
      <w:r w:rsidR="000754DE">
        <w:t>notifed</w:t>
      </w:r>
      <w:proofErr w:type="spellEnd"/>
      <w:r w:rsidR="000754DE">
        <w:t xml:space="preserve"> of potential out-of-zone families through the US Post</w:t>
      </w:r>
      <w:r w:rsidR="00543418">
        <w:t>al Service</w:t>
      </w:r>
      <w:r w:rsidR="000754DE">
        <w:t xml:space="preserve"> change of address process.  This year, APS has identified </w:t>
      </w:r>
      <w:r w:rsidR="009F6658">
        <w:t xml:space="preserve">40 </w:t>
      </w:r>
      <w:r w:rsidR="000754DE">
        <w:t xml:space="preserve">potential out-of-zone </w:t>
      </w:r>
      <w:r w:rsidR="009F6658">
        <w:t>families</w:t>
      </w:r>
      <w:r w:rsidR="000754DE">
        <w:t xml:space="preserve">, some of which overlap with </w:t>
      </w:r>
      <w:r w:rsidR="00642DEE">
        <w:t xml:space="preserve">the </w:t>
      </w:r>
      <w:r w:rsidR="000754DE">
        <w:t xml:space="preserve">families on Ms. Pruitt’s list. </w:t>
      </w:r>
      <w:r w:rsidR="00543418">
        <w:t>Mr. Edwards said APS’s</w:t>
      </w:r>
      <w:r w:rsidR="000754DE">
        <w:t xml:space="preserve"> former process of requiring families to provide residency verification every year was abandoned due to the inordinate amount of time and paperwork involved. Families are now required to provide residency verification only </w:t>
      </w:r>
      <w:r w:rsidR="00642DEE">
        <w:t>in Kindergarten,</w:t>
      </w:r>
      <w:r w:rsidR="000754DE">
        <w:t xml:space="preserve"> 6</w:t>
      </w:r>
      <w:r w:rsidR="000754DE" w:rsidRPr="005C47AC">
        <w:rPr>
          <w:vertAlign w:val="superscript"/>
        </w:rPr>
        <w:t>th</w:t>
      </w:r>
      <w:r w:rsidR="000754DE">
        <w:t xml:space="preserve"> and 9</w:t>
      </w:r>
      <w:r w:rsidR="000754DE" w:rsidRPr="005C47AC">
        <w:rPr>
          <w:vertAlign w:val="superscript"/>
        </w:rPr>
        <w:t xml:space="preserve">th </w:t>
      </w:r>
      <w:r w:rsidR="000754DE">
        <w:t>grades, or anytime they move. However, schools may implement their own processes</w:t>
      </w:r>
      <w:r w:rsidR="00503DE1">
        <w:t xml:space="preserve"> in addition to this</w:t>
      </w:r>
      <w:r w:rsidR="000754DE">
        <w:t xml:space="preserve"> requirement. Going forward, Mr. Forehand is considering</w:t>
      </w:r>
      <w:r w:rsidR="0074167F">
        <w:t xml:space="preserve"> </w:t>
      </w:r>
      <w:r w:rsidR="000754DE">
        <w:t>requiring</w:t>
      </w:r>
      <w:r w:rsidR="0074167F">
        <w:t xml:space="preserve"> </w:t>
      </w:r>
      <w:r w:rsidR="000754DE">
        <w:t xml:space="preserve">every family to provide </w:t>
      </w:r>
      <w:r w:rsidR="0074167F">
        <w:t xml:space="preserve">a GA Power bill every year. </w:t>
      </w:r>
    </w:p>
    <w:p w14:paraId="3ADA7B58" w14:textId="77777777" w:rsidR="005C47AC" w:rsidRDefault="005C47AC" w:rsidP="005C47AC">
      <w:pPr>
        <w:pStyle w:val="ListParagraph"/>
        <w:ind w:left="1080" w:firstLine="360"/>
      </w:pPr>
    </w:p>
    <w:p w14:paraId="318C4FD1" w14:textId="5EE72846" w:rsidR="005C47AC" w:rsidRDefault="00A459BE" w:rsidP="00503DE1">
      <w:pPr>
        <w:pStyle w:val="ListParagraph"/>
        <w:ind w:left="1080"/>
      </w:pPr>
      <w:r>
        <w:t xml:space="preserve">Tanya </w:t>
      </w:r>
      <w:r w:rsidR="000754DE">
        <w:t xml:space="preserve">Malone, the APS Attendance and Homeless Liaison </w:t>
      </w:r>
      <w:r>
        <w:t xml:space="preserve">spoke about </w:t>
      </w:r>
      <w:r w:rsidR="000754DE">
        <w:t>the McKinney Vento Homeless A</w:t>
      </w:r>
      <w:r>
        <w:t xml:space="preserve">ct. </w:t>
      </w:r>
      <w:r w:rsidR="00642DEE">
        <w:t>She gave many different definitions of</w:t>
      </w:r>
      <w:r w:rsidR="0005058E">
        <w:t xml:space="preserve"> h</w:t>
      </w:r>
      <w:r>
        <w:t>omeless</w:t>
      </w:r>
      <w:r w:rsidR="00642DEE">
        <w:t>ness</w:t>
      </w:r>
      <w:r w:rsidR="0005058E">
        <w:t>, including</w:t>
      </w:r>
      <w:r>
        <w:t xml:space="preserve"> people living with </w:t>
      </w:r>
      <w:r w:rsidR="00B25317">
        <w:t xml:space="preserve">other </w:t>
      </w:r>
      <w:r>
        <w:t xml:space="preserve">people. </w:t>
      </w:r>
      <w:r w:rsidR="0005058E">
        <w:t xml:space="preserve">For example, </w:t>
      </w:r>
      <w:r w:rsidR="00543418">
        <w:t>if</w:t>
      </w:r>
      <w:r w:rsidR="0005058E">
        <w:t xml:space="preserve"> parents get divorced and one of the parents has sole custody and is staying</w:t>
      </w:r>
      <w:r>
        <w:t xml:space="preserve"> with a friend</w:t>
      </w:r>
      <w:r w:rsidR="0005058E">
        <w:t xml:space="preserve"> out-of-</w:t>
      </w:r>
      <w:r>
        <w:t xml:space="preserve">zone, </w:t>
      </w:r>
      <w:r w:rsidR="0005058E">
        <w:t>the child can still attend Sarah Smith</w:t>
      </w:r>
      <w:r>
        <w:t>.  Homeless</w:t>
      </w:r>
      <w:r w:rsidR="0005058E">
        <w:t>ness is in effect for a whole year, even if the parent</w:t>
      </w:r>
      <w:r>
        <w:t xml:space="preserve"> finds a home</w:t>
      </w:r>
      <w:r w:rsidR="0005058E">
        <w:t xml:space="preserve"> outside of the district</w:t>
      </w:r>
      <w:r>
        <w:t xml:space="preserve">. </w:t>
      </w:r>
      <w:r w:rsidR="0005058E">
        <w:t>Gi</w:t>
      </w:r>
      <w:r w:rsidR="00B25317">
        <w:t>ven the shame associated with homelessness, f</w:t>
      </w:r>
      <w:r>
        <w:t xml:space="preserve">amilies </w:t>
      </w:r>
      <w:r w:rsidR="00B25317">
        <w:t>are reluctant to</w:t>
      </w:r>
      <w:r>
        <w:t xml:space="preserve"> disclose </w:t>
      </w:r>
      <w:r w:rsidR="00B25317">
        <w:t xml:space="preserve">their living situation. </w:t>
      </w:r>
      <w:r w:rsidR="009B5A01">
        <w:t>Only</w:t>
      </w:r>
      <w:r w:rsidR="00B25317">
        <w:t xml:space="preserve"> the</w:t>
      </w:r>
      <w:r w:rsidR="009B5A01">
        <w:t xml:space="preserve"> principal</w:t>
      </w:r>
      <w:r w:rsidR="00B25317">
        <w:t xml:space="preserve"> is allowed to be informed about homeless students. The principal</w:t>
      </w:r>
      <w:r w:rsidR="00543418">
        <w:t xml:space="preserve"> is not allowed to tell teachers or </w:t>
      </w:r>
      <w:r w:rsidR="00642DEE">
        <w:t xml:space="preserve">disclose the </w:t>
      </w:r>
      <w:r w:rsidR="00B25317">
        <w:t>number</w:t>
      </w:r>
      <w:r w:rsidR="00543418">
        <w:t xml:space="preserve"> of homeless students</w:t>
      </w:r>
      <w:r w:rsidR="009B5A01">
        <w:t xml:space="preserve">.  </w:t>
      </w:r>
      <w:r w:rsidR="00B25317">
        <w:t xml:space="preserve">Ms. Malone stressed that she </w:t>
      </w:r>
      <w:r w:rsidR="00642DEE">
        <w:t xml:space="preserve">follows </w:t>
      </w:r>
      <w:r w:rsidR="00B25317">
        <w:t>a very r</w:t>
      </w:r>
      <w:r w:rsidR="009B5A01">
        <w:t xml:space="preserve">igorous process to determine </w:t>
      </w:r>
      <w:r w:rsidR="00543418">
        <w:t>if a</w:t>
      </w:r>
      <w:r w:rsidR="00642DEE">
        <w:t xml:space="preserve"> family is indeed </w:t>
      </w:r>
      <w:r w:rsidR="009B5A01">
        <w:t>homelessness.</w:t>
      </w:r>
    </w:p>
    <w:p w14:paraId="6EDEDC71" w14:textId="77777777" w:rsidR="005C47AC" w:rsidRPr="00EA6DBD" w:rsidRDefault="005C47AC" w:rsidP="009C2719">
      <w:pPr>
        <w:pStyle w:val="ListParagraph"/>
        <w:ind w:left="1800"/>
      </w:pPr>
    </w:p>
    <w:p w14:paraId="6500DDCE" w14:textId="77777777" w:rsidR="00503DE1" w:rsidRDefault="00D25530" w:rsidP="00EE0762">
      <w:pPr>
        <w:pStyle w:val="ListParagraph"/>
        <w:numPr>
          <w:ilvl w:val="0"/>
          <w:numId w:val="5"/>
        </w:numPr>
      </w:pPr>
      <w:r>
        <w:rPr>
          <w:u w:val="single"/>
        </w:rPr>
        <w:t>New Community GO Team Member</w:t>
      </w:r>
      <w:r w:rsidR="004E64E4">
        <w:t xml:space="preserve">: </w:t>
      </w:r>
      <w:r w:rsidR="00EE0762">
        <w:t xml:space="preserve"> Dr. Forehand </w:t>
      </w:r>
      <w:r w:rsidR="00642DEE">
        <w:t>nominated Connie York</w:t>
      </w:r>
      <w:r w:rsidR="00346799">
        <w:t xml:space="preserve"> from Blue Heron Nature Reserve</w:t>
      </w:r>
      <w:r w:rsidR="00642DEE">
        <w:t xml:space="preserve"> </w:t>
      </w:r>
      <w:r w:rsidR="00E87DD3">
        <w:t>to fill the open</w:t>
      </w:r>
      <w:r w:rsidR="00346799">
        <w:t xml:space="preserve"> Community Representative seat on the board. </w:t>
      </w:r>
      <w:r w:rsidR="00EE0762">
        <w:t xml:space="preserve">All the other candidates </w:t>
      </w:r>
      <w:r w:rsidR="00642DEE">
        <w:t>are</w:t>
      </w:r>
      <w:r w:rsidR="00EE0762">
        <w:t xml:space="preserve"> </w:t>
      </w:r>
      <w:r w:rsidR="00DC09BD">
        <w:t>very strong candidates</w:t>
      </w:r>
      <w:r w:rsidR="0047234B">
        <w:t xml:space="preserve"> </w:t>
      </w:r>
      <w:r w:rsidR="00E87DD3">
        <w:t xml:space="preserve">and </w:t>
      </w:r>
      <w:r w:rsidR="00EE0762">
        <w:t xml:space="preserve">are encouraged to </w:t>
      </w:r>
      <w:r w:rsidR="00070CF1">
        <w:t xml:space="preserve">run for a </w:t>
      </w:r>
      <w:r w:rsidR="00D52E5E">
        <w:t>Parent Representative position</w:t>
      </w:r>
      <w:r w:rsidR="00EE0762">
        <w:t xml:space="preserve"> </w:t>
      </w:r>
      <w:r w:rsidR="00070CF1">
        <w:t>in the spring</w:t>
      </w:r>
      <w:r w:rsidR="00EE0762">
        <w:t xml:space="preserve">. </w:t>
      </w:r>
      <w:r w:rsidR="003A4E96">
        <w:t xml:space="preserve"> </w:t>
      </w:r>
      <w:r w:rsidR="00070CF1">
        <w:t xml:space="preserve">Elizabeth Cox received confirmation from APS that there is not a conflict of interest in having </w:t>
      </w:r>
      <w:r w:rsidR="00DC09BD">
        <w:t xml:space="preserve">someone from the Blue </w:t>
      </w:r>
    </w:p>
    <w:p w14:paraId="38B3AA11" w14:textId="77777777" w:rsidR="00503DE1" w:rsidRDefault="00503DE1" w:rsidP="00503DE1">
      <w:pPr>
        <w:pStyle w:val="ListParagraph"/>
        <w:ind w:left="1080"/>
      </w:pPr>
    </w:p>
    <w:p w14:paraId="4F764A3F" w14:textId="77777777" w:rsidR="00503DE1" w:rsidRDefault="00503DE1" w:rsidP="00503DE1"/>
    <w:p w14:paraId="3033396A" w14:textId="77777777" w:rsidR="00503DE1" w:rsidRDefault="00503DE1" w:rsidP="00503DE1"/>
    <w:p w14:paraId="0BABFB06" w14:textId="77777777" w:rsidR="00503DE1" w:rsidRDefault="00503DE1" w:rsidP="00503DE1"/>
    <w:p w14:paraId="19B2B3A9" w14:textId="6D4A1E38" w:rsidR="00366B66" w:rsidRDefault="00DC09BD" w:rsidP="007C4201">
      <w:pPr>
        <w:pStyle w:val="ListParagraph"/>
        <w:ind w:left="1080"/>
      </w:pPr>
      <w:r>
        <w:t>Heron Nature Reserve</w:t>
      </w:r>
      <w:r w:rsidR="00070CF1">
        <w:t xml:space="preserve"> on the board. Dr. </w:t>
      </w:r>
      <w:r w:rsidR="003A4E96">
        <w:t>Forehand moved</w:t>
      </w:r>
      <w:r w:rsidR="00EE0762">
        <w:t xml:space="preserve"> to approve Connie York as the new Community Representative.  Alfonso Champion seconded.  Motion unanimously approved. </w:t>
      </w:r>
    </w:p>
    <w:p w14:paraId="3AFBF0DE" w14:textId="77777777" w:rsidR="00EE0762" w:rsidRDefault="00EE0762" w:rsidP="00EE0762">
      <w:pPr>
        <w:pStyle w:val="ListParagraph"/>
        <w:ind w:left="1080"/>
      </w:pPr>
    </w:p>
    <w:p w14:paraId="0CDF3878" w14:textId="0BD384F4" w:rsidR="00E87DD3" w:rsidRDefault="00366B66" w:rsidP="00E87DD3">
      <w:pPr>
        <w:pStyle w:val="ListParagraph"/>
        <w:numPr>
          <w:ilvl w:val="0"/>
          <w:numId w:val="5"/>
        </w:numPr>
      </w:pPr>
      <w:r w:rsidRPr="004E64E4">
        <w:rPr>
          <w:u w:val="single"/>
        </w:rPr>
        <w:t>Chairperson Update:</w:t>
      </w:r>
      <w:r>
        <w:t xml:space="preserve"> </w:t>
      </w:r>
      <w:r w:rsidR="00EA6DBD">
        <w:t>Elizabeth Cox</w:t>
      </w:r>
      <w:r w:rsidR="00C911ED">
        <w:t xml:space="preserve"> reminded GO Team members to take the GO Team training if they haven’t already done so. </w:t>
      </w:r>
    </w:p>
    <w:p w14:paraId="4CA03857" w14:textId="77777777" w:rsidR="00E87DD3" w:rsidRDefault="00E87DD3" w:rsidP="00503DE1">
      <w:pPr>
        <w:pStyle w:val="ListParagraph"/>
        <w:ind w:left="1080"/>
      </w:pPr>
    </w:p>
    <w:p w14:paraId="57799441" w14:textId="0F6AF5E2" w:rsidR="00D67876" w:rsidRDefault="00FD3F6E" w:rsidP="00DC09BD">
      <w:pPr>
        <w:pStyle w:val="ListParagraph"/>
        <w:numPr>
          <w:ilvl w:val="0"/>
          <w:numId w:val="5"/>
        </w:numPr>
      </w:pPr>
      <w:r w:rsidRPr="004E64E4">
        <w:rPr>
          <w:u w:val="single"/>
        </w:rPr>
        <w:t>Principal Update</w:t>
      </w:r>
      <w:r>
        <w:t xml:space="preserve">: </w:t>
      </w:r>
      <w:r w:rsidR="00EA6DBD">
        <w:t xml:space="preserve"> </w:t>
      </w:r>
      <w:r>
        <w:t xml:space="preserve">Dr. Forehand </w:t>
      </w:r>
      <w:r w:rsidR="00EE0762">
        <w:t xml:space="preserve">said he is visiting </w:t>
      </w:r>
      <w:r w:rsidR="00C911ED">
        <w:t xml:space="preserve">our </w:t>
      </w:r>
      <w:r w:rsidR="00EE0762">
        <w:t>Hispanic community</w:t>
      </w:r>
      <w:r w:rsidR="00A3076C">
        <w:t xml:space="preserve"> on a regular basis</w:t>
      </w:r>
      <w:r w:rsidR="00EE0762">
        <w:t>.</w:t>
      </w:r>
    </w:p>
    <w:p w14:paraId="060D52EA" w14:textId="77777777" w:rsidR="00843824" w:rsidRDefault="00843824" w:rsidP="00843824">
      <w:pPr>
        <w:pStyle w:val="ListParagraph"/>
        <w:ind w:left="1080"/>
      </w:pPr>
    </w:p>
    <w:p w14:paraId="7AF84BFC" w14:textId="23F66F17" w:rsidR="00EA6DBD" w:rsidRDefault="00EA6DBD" w:rsidP="00EA6DBD">
      <w:pPr>
        <w:pStyle w:val="ListParagraph"/>
        <w:numPr>
          <w:ilvl w:val="0"/>
          <w:numId w:val="5"/>
        </w:numPr>
      </w:pPr>
      <w:r>
        <w:rPr>
          <w:u w:val="single"/>
        </w:rPr>
        <w:t>CCRPI Review:</w:t>
      </w:r>
      <w:r w:rsidRPr="00EA6DBD">
        <w:t xml:space="preserve"> </w:t>
      </w:r>
    </w:p>
    <w:p w14:paraId="7FF6824D" w14:textId="77777777" w:rsidR="009F0F96" w:rsidRDefault="00A768D4" w:rsidP="00070CF1">
      <w:pPr>
        <w:ind w:left="1440"/>
      </w:pPr>
      <w:r>
        <w:t xml:space="preserve">Christina Barnette presented </w:t>
      </w:r>
      <w:r w:rsidR="00784871">
        <w:t>her</w:t>
      </w:r>
      <w:r>
        <w:t xml:space="preserve"> </w:t>
      </w:r>
      <w:r w:rsidR="001B3A3F">
        <w:t xml:space="preserve">2017 </w:t>
      </w:r>
      <w:r>
        <w:t>CCRPI data</w:t>
      </w:r>
      <w:r w:rsidR="00E8513E">
        <w:t xml:space="preserve"> analysis</w:t>
      </w:r>
      <w:r>
        <w:t xml:space="preserve">. </w:t>
      </w:r>
      <w:r w:rsidR="009F0F96">
        <w:t>Her slides will be posted on the GO Team website. Highlights include:</w:t>
      </w:r>
    </w:p>
    <w:p w14:paraId="0674EE4F" w14:textId="5941B5C0" w:rsidR="007E6946" w:rsidRDefault="00573971" w:rsidP="007E6946">
      <w:pPr>
        <w:pStyle w:val="ListParagraph"/>
        <w:numPr>
          <w:ilvl w:val="0"/>
          <w:numId w:val="8"/>
        </w:numPr>
      </w:pPr>
      <w:r>
        <w:t xml:space="preserve">Smith’s 2017 CCRPI is 80.8%, down from 83.8% in 2016 and </w:t>
      </w:r>
      <w:r w:rsidR="007E6946">
        <w:t>88%</w:t>
      </w:r>
      <w:r>
        <w:t xml:space="preserve"> in 2017</w:t>
      </w:r>
    </w:p>
    <w:p w14:paraId="3FCE47F4" w14:textId="77777777" w:rsidR="00CB7EBF" w:rsidRDefault="00CB7EBF" w:rsidP="007E6946">
      <w:pPr>
        <w:pStyle w:val="ListParagraph"/>
        <w:numPr>
          <w:ilvl w:val="0"/>
          <w:numId w:val="8"/>
        </w:numPr>
      </w:pPr>
      <w:r>
        <w:t xml:space="preserve">Smith’s CCRPI score </w:t>
      </w:r>
      <w:r w:rsidR="00675459">
        <w:t>ranked</w:t>
      </w:r>
      <w:r>
        <w:t xml:space="preserve"> 16</w:t>
      </w:r>
      <w:r w:rsidRPr="00CB7EBF">
        <w:rPr>
          <w:vertAlign w:val="superscript"/>
        </w:rPr>
        <w:t>th</w:t>
      </w:r>
      <w:r>
        <w:t xml:space="preserve"> out all APS schools</w:t>
      </w:r>
    </w:p>
    <w:p w14:paraId="31F0677A" w14:textId="31902ED0" w:rsidR="00573971" w:rsidRDefault="00573971" w:rsidP="00573971">
      <w:pPr>
        <w:pStyle w:val="ListParagraph"/>
        <w:numPr>
          <w:ilvl w:val="0"/>
          <w:numId w:val="8"/>
        </w:numPr>
      </w:pPr>
      <w:r>
        <w:t xml:space="preserve">Decline is driven by a drop </w:t>
      </w:r>
      <w:r w:rsidR="005E765A">
        <w:t xml:space="preserve">in GA Milestones </w:t>
      </w:r>
      <w:r w:rsidR="00DB6FD0">
        <w:t xml:space="preserve">scores </w:t>
      </w:r>
      <w:r w:rsidR="00E7636D">
        <w:t>across all</w:t>
      </w:r>
      <w:r w:rsidR="00DB6FD0">
        <w:t xml:space="preserve"> four subjects</w:t>
      </w:r>
      <w:r w:rsidR="00E7636D">
        <w:t xml:space="preserve"> (ELA, Math, Science, Social Studies)</w:t>
      </w:r>
      <w:r>
        <w:t xml:space="preserve"> and a </w:t>
      </w:r>
      <w:proofErr w:type="gramStart"/>
      <w:r>
        <w:t>drop in</w:t>
      </w:r>
      <w:proofErr w:type="gramEnd"/>
      <w:r>
        <w:t xml:space="preserve"> students’ growth rate</w:t>
      </w:r>
    </w:p>
    <w:p w14:paraId="01F1B805" w14:textId="69FBC949" w:rsidR="00C3084C" w:rsidRDefault="00A60E05" w:rsidP="007E6946">
      <w:pPr>
        <w:pStyle w:val="ListParagraph"/>
        <w:numPr>
          <w:ilvl w:val="0"/>
          <w:numId w:val="8"/>
        </w:numPr>
      </w:pPr>
      <w:r>
        <w:t>Subgroup p</w:t>
      </w:r>
      <w:r w:rsidR="003C4667">
        <w:t xml:space="preserve">erformance </w:t>
      </w:r>
      <w:r>
        <w:t xml:space="preserve">is down. Our </w:t>
      </w:r>
      <w:r w:rsidR="003C4667">
        <w:t xml:space="preserve">English Leaners, Economically Disadvantaged, and </w:t>
      </w:r>
      <w:r w:rsidR="007C1D32">
        <w:t>Hispanic subgroups</w:t>
      </w:r>
      <w:r w:rsidR="003C4667">
        <w:t xml:space="preserve"> received “RED” performance flags in</w:t>
      </w:r>
      <w:r>
        <w:t xml:space="preserve"> all subjects</w:t>
      </w:r>
      <w:r w:rsidR="003C4667">
        <w:t>.</w:t>
      </w:r>
    </w:p>
    <w:p w14:paraId="3A89C23D" w14:textId="0CB44C84" w:rsidR="001069E8" w:rsidRDefault="00027C8F" w:rsidP="007E6946">
      <w:pPr>
        <w:pStyle w:val="ListParagraph"/>
        <w:numPr>
          <w:ilvl w:val="0"/>
          <w:numId w:val="8"/>
        </w:numPr>
      </w:pPr>
      <w:r>
        <w:t xml:space="preserve">Lexile scores improved </w:t>
      </w:r>
      <w:r w:rsidR="00503DE1">
        <w:t>in</w:t>
      </w:r>
      <w:r>
        <w:t xml:space="preserve"> 5</w:t>
      </w:r>
      <w:r w:rsidRPr="00027C8F">
        <w:rPr>
          <w:vertAlign w:val="superscript"/>
        </w:rPr>
        <w:t>th</w:t>
      </w:r>
      <w:r>
        <w:t xml:space="preserve"> </w:t>
      </w:r>
      <w:r w:rsidR="00503DE1">
        <w:t>grade</w:t>
      </w:r>
      <w:r>
        <w:t>, as compared to their 3</w:t>
      </w:r>
      <w:r w:rsidRPr="00027C8F">
        <w:rPr>
          <w:vertAlign w:val="superscript"/>
        </w:rPr>
        <w:t>rd</w:t>
      </w:r>
      <w:r>
        <w:t xml:space="preserve"> grade scores.</w:t>
      </w:r>
    </w:p>
    <w:p w14:paraId="01CD7F26" w14:textId="49A0394F" w:rsidR="00027C8F" w:rsidRDefault="00027C8F" w:rsidP="007E6946">
      <w:pPr>
        <w:pStyle w:val="ListParagraph"/>
        <w:numPr>
          <w:ilvl w:val="0"/>
          <w:numId w:val="8"/>
        </w:numPr>
      </w:pPr>
      <w:proofErr w:type="spellStart"/>
      <w:r>
        <w:t>Dr</w:t>
      </w:r>
      <w:proofErr w:type="spellEnd"/>
      <w:r>
        <w:t xml:space="preserve"> Forehand stated that the CCRPI is a moving target and changes every year.  He said our population is different from most schools in APS, and as such, comparison with other schools is difficult.  Schoolslikeme.gov is a website that provides a list of schools with similar demographics.</w:t>
      </w:r>
    </w:p>
    <w:p w14:paraId="51B9F0E8" w14:textId="633E9EEA" w:rsidR="00027C8F" w:rsidRDefault="00027C8F" w:rsidP="007E6946">
      <w:pPr>
        <w:pStyle w:val="ListParagraph"/>
        <w:numPr>
          <w:ilvl w:val="0"/>
          <w:numId w:val="8"/>
        </w:numPr>
      </w:pPr>
      <w:r>
        <w:t xml:space="preserve">Dr. Forehand expects CCRPI scores to improve because we are implementing Eureka Math and </w:t>
      </w:r>
      <w:proofErr w:type="spellStart"/>
      <w:r>
        <w:t>Fundations</w:t>
      </w:r>
      <w:proofErr w:type="spellEnd"/>
      <w:r>
        <w:t xml:space="preserve">/Just Words with fidelity.  Other schools have seen increases after implementing these programs. </w:t>
      </w:r>
      <w:r w:rsidR="003B68BE">
        <w:t>Also, team teaching in 5</w:t>
      </w:r>
      <w:r w:rsidR="003B68BE" w:rsidRPr="003B68BE">
        <w:rPr>
          <w:vertAlign w:val="superscript"/>
        </w:rPr>
        <w:t>th</w:t>
      </w:r>
      <w:r w:rsidR="003B68BE">
        <w:t xml:space="preserve"> grade is expected to boost science and social studies scores. </w:t>
      </w:r>
    </w:p>
    <w:p w14:paraId="5CE5090D" w14:textId="33C0D7BE" w:rsidR="00EA6DBD" w:rsidRDefault="00027C8F" w:rsidP="00503DE1">
      <w:pPr>
        <w:pStyle w:val="ListParagraph"/>
        <w:numPr>
          <w:ilvl w:val="0"/>
          <w:numId w:val="8"/>
        </w:numPr>
      </w:pPr>
      <w:r>
        <w:t>Dr. Forehand expects our subgroups to perform better next year because the CCRPI is “lowering the bar” for subgroup performance. Performance will be measured by growth (at least 3%) rather than achieving a particular threshold for each subgroup.</w:t>
      </w:r>
    </w:p>
    <w:p w14:paraId="6300F36D" w14:textId="77777777" w:rsidR="00EA6DBD" w:rsidRPr="00EA6DBD" w:rsidRDefault="00EA6DBD" w:rsidP="00EA6DBD">
      <w:pPr>
        <w:pStyle w:val="ListParagraph"/>
        <w:ind w:left="1080"/>
      </w:pPr>
    </w:p>
    <w:p w14:paraId="1E1A8F9C" w14:textId="253C041D" w:rsidR="00784871" w:rsidRDefault="00843824" w:rsidP="00DB3FF8">
      <w:pPr>
        <w:pStyle w:val="ListParagraph"/>
        <w:numPr>
          <w:ilvl w:val="0"/>
          <w:numId w:val="5"/>
        </w:numPr>
      </w:pPr>
      <w:r>
        <w:rPr>
          <w:u w:val="single"/>
        </w:rPr>
        <w:t>Stra</w:t>
      </w:r>
      <w:r w:rsidR="0047234B">
        <w:rPr>
          <w:u w:val="single"/>
        </w:rPr>
        <w:t>t</w:t>
      </w:r>
      <w:r w:rsidRPr="0047234B">
        <w:rPr>
          <w:u w:val="single"/>
        </w:rPr>
        <w:t>egic Plan Review:</w:t>
      </w:r>
      <w:r>
        <w:t xml:space="preserve"> Dr</w:t>
      </w:r>
      <w:r w:rsidR="003C6350">
        <w:t>.</w:t>
      </w:r>
      <w:r>
        <w:t xml:space="preserve"> Forehand</w:t>
      </w:r>
      <w:r w:rsidR="00BD3BEB">
        <w:t xml:space="preserve"> </w:t>
      </w:r>
      <w:r w:rsidR="0047234B">
        <w:t>presented the revised strategic plan. Mr. Champion made a motion to approve and Dr. Riley seconded the motion. The plan was approved unanimously.</w:t>
      </w:r>
    </w:p>
    <w:p w14:paraId="4D8518EF" w14:textId="77777777" w:rsidR="00503DE1" w:rsidRDefault="00503DE1" w:rsidP="00503DE1">
      <w:pPr>
        <w:pStyle w:val="ListParagraph"/>
        <w:ind w:left="1080"/>
      </w:pPr>
    </w:p>
    <w:p w14:paraId="082159B6" w14:textId="77777777" w:rsidR="00503DE1" w:rsidRDefault="00503DE1" w:rsidP="00503DE1"/>
    <w:p w14:paraId="39CE65B7" w14:textId="77777777" w:rsidR="00503DE1" w:rsidRPr="006E49F8" w:rsidRDefault="00503DE1" w:rsidP="00503DE1"/>
    <w:p w14:paraId="1EDD5828" w14:textId="2DF83B76" w:rsidR="00DB3FF8" w:rsidRPr="00D7614D" w:rsidRDefault="00DB3FF8" w:rsidP="00DB3FF8">
      <w:pPr>
        <w:pStyle w:val="Heading1"/>
        <w:rPr>
          <w:color w:val="EA751A"/>
        </w:rPr>
      </w:pPr>
      <w:r>
        <w:rPr>
          <w:color w:val="EA751A"/>
        </w:rPr>
        <w:t>Public Comment</w:t>
      </w:r>
    </w:p>
    <w:p w14:paraId="399B5DB2" w14:textId="421ADAF4" w:rsidR="001B3A3F" w:rsidRDefault="0075598B" w:rsidP="00A8510A">
      <w:pPr>
        <w:pStyle w:val="ListParagraph"/>
        <w:numPr>
          <w:ilvl w:val="0"/>
          <w:numId w:val="2"/>
        </w:numPr>
        <w:rPr>
          <w:b w:val="0"/>
          <w:color w:val="000000" w:themeColor="text1"/>
        </w:rPr>
      </w:pPr>
      <w:r>
        <w:rPr>
          <w:b w:val="0"/>
          <w:color w:val="000000" w:themeColor="text1"/>
        </w:rPr>
        <w:t xml:space="preserve">A parent </w:t>
      </w:r>
      <w:r w:rsidR="009F0F96">
        <w:rPr>
          <w:b w:val="0"/>
          <w:color w:val="000000" w:themeColor="text1"/>
        </w:rPr>
        <w:t>said</w:t>
      </w:r>
      <w:r>
        <w:rPr>
          <w:b w:val="0"/>
          <w:color w:val="000000" w:themeColor="text1"/>
        </w:rPr>
        <w:t xml:space="preserve"> that she </w:t>
      </w:r>
      <w:r w:rsidR="006E49F8">
        <w:rPr>
          <w:b w:val="0"/>
          <w:color w:val="000000" w:themeColor="text1"/>
        </w:rPr>
        <w:t>heard</w:t>
      </w:r>
      <w:r>
        <w:rPr>
          <w:b w:val="0"/>
          <w:color w:val="000000" w:themeColor="text1"/>
        </w:rPr>
        <w:t xml:space="preserve"> </w:t>
      </w:r>
      <w:r w:rsidR="00070CF1">
        <w:rPr>
          <w:b w:val="0"/>
          <w:color w:val="000000" w:themeColor="text1"/>
        </w:rPr>
        <w:t>that Dr. Hamilton plans to retire</w:t>
      </w:r>
      <w:r w:rsidR="00BA1AAF">
        <w:rPr>
          <w:b w:val="0"/>
          <w:color w:val="000000" w:themeColor="text1"/>
        </w:rPr>
        <w:t xml:space="preserve">.  Dr. Forehand confirmed that </w:t>
      </w:r>
      <w:r w:rsidR="00070CF1">
        <w:rPr>
          <w:b w:val="0"/>
          <w:color w:val="000000" w:themeColor="text1"/>
        </w:rPr>
        <w:t>Dr. Hamilton</w:t>
      </w:r>
      <w:r w:rsidR="00B075BA" w:rsidRPr="00070CF1">
        <w:rPr>
          <w:b w:val="0"/>
          <w:color w:val="000000" w:themeColor="text1"/>
        </w:rPr>
        <w:t xml:space="preserve"> </w:t>
      </w:r>
      <w:r w:rsidR="00BA1AAF">
        <w:rPr>
          <w:b w:val="0"/>
          <w:color w:val="000000" w:themeColor="text1"/>
        </w:rPr>
        <w:t xml:space="preserve">is planning to retire </w:t>
      </w:r>
      <w:r w:rsidR="00B075BA" w:rsidRPr="00070CF1">
        <w:rPr>
          <w:b w:val="0"/>
          <w:color w:val="000000" w:themeColor="text1"/>
        </w:rPr>
        <w:t>at the end of the schoo</w:t>
      </w:r>
      <w:bookmarkStart w:id="0" w:name="_GoBack"/>
      <w:bookmarkEnd w:id="0"/>
      <w:r w:rsidR="00B075BA" w:rsidRPr="00070CF1">
        <w:rPr>
          <w:b w:val="0"/>
          <w:color w:val="000000" w:themeColor="text1"/>
        </w:rPr>
        <w:t>l year</w:t>
      </w:r>
      <w:r w:rsidR="00BA1AAF">
        <w:rPr>
          <w:b w:val="0"/>
          <w:color w:val="000000" w:themeColor="text1"/>
        </w:rPr>
        <w:t xml:space="preserve"> but has not officially announced her retirement</w:t>
      </w:r>
      <w:r w:rsidR="00B075BA" w:rsidRPr="00070CF1">
        <w:rPr>
          <w:b w:val="0"/>
          <w:color w:val="000000" w:themeColor="text1"/>
        </w:rPr>
        <w:t xml:space="preserve">. </w:t>
      </w:r>
      <w:r>
        <w:rPr>
          <w:b w:val="0"/>
          <w:color w:val="000000" w:themeColor="text1"/>
        </w:rPr>
        <w:t xml:space="preserve">The parent also suggested that the </w:t>
      </w:r>
      <w:r w:rsidR="00B075BA" w:rsidRPr="00070CF1">
        <w:rPr>
          <w:b w:val="0"/>
          <w:color w:val="000000" w:themeColor="text1"/>
        </w:rPr>
        <w:t xml:space="preserve">strategic plan </w:t>
      </w:r>
      <w:r>
        <w:rPr>
          <w:b w:val="0"/>
          <w:color w:val="000000" w:themeColor="text1"/>
        </w:rPr>
        <w:t xml:space="preserve">be revised </w:t>
      </w:r>
      <w:r w:rsidR="00ED4D7C">
        <w:rPr>
          <w:b w:val="0"/>
          <w:color w:val="000000" w:themeColor="text1"/>
        </w:rPr>
        <w:t>based on the</w:t>
      </w:r>
      <w:r w:rsidR="00B075BA" w:rsidRPr="00070CF1">
        <w:rPr>
          <w:b w:val="0"/>
          <w:color w:val="000000" w:themeColor="text1"/>
        </w:rPr>
        <w:t xml:space="preserve"> 20</w:t>
      </w:r>
      <w:r w:rsidR="00ED4D7C">
        <w:rPr>
          <w:b w:val="0"/>
          <w:color w:val="000000" w:themeColor="text1"/>
        </w:rPr>
        <w:t>17 CCRPI results</w:t>
      </w:r>
      <w:r>
        <w:rPr>
          <w:b w:val="0"/>
          <w:color w:val="000000" w:themeColor="text1"/>
        </w:rPr>
        <w:t>.</w:t>
      </w:r>
    </w:p>
    <w:p w14:paraId="1714F069" w14:textId="186644F1" w:rsidR="00A23B7A" w:rsidRPr="00070CF1" w:rsidRDefault="00B075BA" w:rsidP="001B3A3F">
      <w:pPr>
        <w:pStyle w:val="ListParagraph"/>
        <w:rPr>
          <w:b w:val="0"/>
          <w:color w:val="000000" w:themeColor="text1"/>
        </w:rPr>
      </w:pPr>
      <w:r w:rsidRPr="00070CF1">
        <w:rPr>
          <w:b w:val="0"/>
          <w:color w:val="000000" w:themeColor="text1"/>
        </w:rPr>
        <w:t xml:space="preserve">  </w:t>
      </w:r>
    </w:p>
    <w:p w14:paraId="7B6F8F23" w14:textId="3D63F9BD" w:rsidR="00784871" w:rsidRDefault="0075598B" w:rsidP="00784871">
      <w:pPr>
        <w:pStyle w:val="ListParagraph"/>
        <w:numPr>
          <w:ilvl w:val="0"/>
          <w:numId w:val="2"/>
        </w:numPr>
        <w:rPr>
          <w:b w:val="0"/>
          <w:color w:val="000000" w:themeColor="text1"/>
        </w:rPr>
      </w:pPr>
      <w:r>
        <w:rPr>
          <w:b w:val="0"/>
          <w:color w:val="000000" w:themeColor="text1"/>
        </w:rPr>
        <w:t xml:space="preserve">A parent suggested that the GO Team consider including </w:t>
      </w:r>
      <w:r w:rsidR="00B075BA" w:rsidRPr="00070CF1">
        <w:rPr>
          <w:b w:val="0"/>
          <w:color w:val="000000" w:themeColor="text1"/>
        </w:rPr>
        <w:t>an instructional coach</w:t>
      </w:r>
      <w:r>
        <w:rPr>
          <w:b w:val="0"/>
          <w:color w:val="000000" w:themeColor="text1"/>
        </w:rPr>
        <w:t xml:space="preserve"> in the 2018 budget</w:t>
      </w:r>
      <w:r w:rsidR="00B075BA" w:rsidRPr="00070CF1">
        <w:rPr>
          <w:b w:val="0"/>
          <w:color w:val="000000" w:themeColor="text1"/>
        </w:rPr>
        <w:t xml:space="preserve">. Dr. Forehand </w:t>
      </w:r>
      <w:r>
        <w:rPr>
          <w:b w:val="0"/>
          <w:color w:val="000000" w:themeColor="text1"/>
        </w:rPr>
        <w:t xml:space="preserve">said he </w:t>
      </w:r>
      <w:r w:rsidR="00B075BA" w:rsidRPr="00070CF1">
        <w:rPr>
          <w:b w:val="0"/>
          <w:color w:val="000000" w:themeColor="text1"/>
        </w:rPr>
        <w:t xml:space="preserve">plans to hire an </w:t>
      </w:r>
      <w:r>
        <w:rPr>
          <w:b w:val="0"/>
          <w:color w:val="000000" w:themeColor="text1"/>
        </w:rPr>
        <w:t>Assistant Principal</w:t>
      </w:r>
      <w:r w:rsidR="00B075BA" w:rsidRPr="00070CF1">
        <w:rPr>
          <w:b w:val="0"/>
          <w:color w:val="000000" w:themeColor="text1"/>
        </w:rPr>
        <w:t xml:space="preserve"> with a strong instructional background.</w:t>
      </w:r>
      <w:r w:rsidR="002873F9" w:rsidRPr="00070CF1">
        <w:rPr>
          <w:b w:val="0"/>
          <w:color w:val="000000" w:themeColor="text1"/>
        </w:rPr>
        <w:t xml:space="preserve"> </w:t>
      </w:r>
    </w:p>
    <w:p w14:paraId="3F709B0E" w14:textId="77777777" w:rsidR="00784871" w:rsidRPr="00784871" w:rsidRDefault="00784871" w:rsidP="00503DE1">
      <w:pPr>
        <w:pStyle w:val="ListParagraph"/>
        <w:rPr>
          <w:b w:val="0"/>
          <w:color w:val="000000" w:themeColor="text1"/>
        </w:rPr>
      </w:pPr>
    </w:p>
    <w:p w14:paraId="3870AA61" w14:textId="568CB130" w:rsidR="00B075BA" w:rsidRDefault="0075598B" w:rsidP="0075598B">
      <w:pPr>
        <w:pStyle w:val="ListParagraph"/>
        <w:numPr>
          <w:ilvl w:val="0"/>
          <w:numId w:val="2"/>
        </w:numPr>
        <w:rPr>
          <w:b w:val="0"/>
          <w:color w:val="000000" w:themeColor="text1"/>
        </w:rPr>
      </w:pPr>
      <w:r>
        <w:rPr>
          <w:b w:val="0"/>
          <w:color w:val="000000" w:themeColor="text1"/>
        </w:rPr>
        <w:t xml:space="preserve">A parent </w:t>
      </w:r>
      <w:r w:rsidR="002E213F">
        <w:rPr>
          <w:b w:val="0"/>
          <w:color w:val="000000" w:themeColor="text1"/>
        </w:rPr>
        <w:t>questioned</w:t>
      </w:r>
      <w:r>
        <w:rPr>
          <w:b w:val="0"/>
          <w:color w:val="000000" w:themeColor="text1"/>
        </w:rPr>
        <w:t xml:space="preserve"> the</w:t>
      </w:r>
      <w:r w:rsidR="002873F9" w:rsidRPr="00070CF1">
        <w:rPr>
          <w:b w:val="0"/>
          <w:color w:val="000000" w:themeColor="text1"/>
        </w:rPr>
        <w:t xml:space="preserve"> </w:t>
      </w:r>
      <w:r w:rsidR="002873F9" w:rsidRPr="0075598B">
        <w:rPr>
          <w:b w:val="0"/>
          <w:color w:val="000000" w:themeColor="text1"/>
        </w:rPr>
        <w:t xml:space="preserve">decision to </w:t>
      </w:r>
      <w:r>
        <w:rPr>
          <w:b w:val="0"/>
          <w:color w:val="000000" w:themeColor="text1"/>
        </w:rPr>
        <w:t>eliminate</w:t>
      </w:r>
      <w:r w:rsidR="002873F9" w:rsidRPr="0075598B">
        <w:rPr>
          <w:b w:val="0"/>
          <w:color w:val="000000" w:themeColor="text1"/>
        </w:rPr>
        <w:t xml:space="preserve"> leveled math</w:t>
      </w:r>
      <w:r>
        <w:rPr>
          <w:b w:val="0"/>
          <w:color w:val="000000" w:themeColor="text1"/>
        </w:rPr>
        <w:t xml:space="preserve"> in 5</w:t>
      </w:r>
      <w:r w:rsidRPr="0075598B">
        <w:rPr>
          <w:b w:val="0"/>
          <w:color w:val="000000" w:themeColor="text1"/>
          <w:vertAlign w:val="superscript"/>
        </w:rPr>
        <w:t>th</w:t>
      </w:r>
      <w:r>
        <w:rPr>
          <w:b w:val="0"/>
          <w:color w:val="000000" w:themeColor="text1"/>
        </w:rPr>
        <w:t xml:space="preserve"> grade</w:t>
      </w:r>
      <w:r w:rsidR="002873F9" w:rsidRPr="0075598B">
        <w:rPr>
          <w:b w:val="0"/>
          <w:color w:val="000000" w:themeColor="text1"/>
        </w:rPr>
        <w:t>.</w:t>
      </w:r>
      <w:r w:rsidR="00287105" w:rsidRPr="0075598B">
        <w:rPr>
          <w:b w:val="0"/>
          <w:color w:val="000000" w:themeColor="text1"/>
        </w:rPr>
        <w:t xml:space="preserve">  </w:t>
      </w:r>
      <w:r>
        <w:rPr>
          <w:b w:val="0"/>
          <w:color w:val="000000" w:themeColor="text1"/>
        </w:rPr>
        <w:t>Dr. Forehand said the t</w:t>
      </w:r>
      <w:r w:rsidR="00287105" w:rsidRPr="0075598B">
        <w:rPr>
          <w:b w:val="0"/>
          <w:color w:val="000000" w:themeColor="text1"/>
        </w:rPr>
        <w:t>eachers weren’t able to build relationships with the students and wanted to stop.</w:t>
      </w:r>
      <w:r>
        <w:rPr>
          <w:b w:val="0"/>
          <w:color w:val="000000" w:themeColor="text1"/>
        </w:rPr>
        <w:t xml:space="preserve"> Jessica </w:t>
      </w:r>
      <w:proofErr w:type="spellStart"/>
      <w:r>
        <w:rPr>
          <w:b w:val="0"/>
          <w:color w:val="000000" w:themeColor="text1"/>
        </w:rPr>
        <w:t>Harron</w:t>
      </w:r>
      <w:proofErr w:type="spellEnd"/>
      <w:r>
        <w:rPr>
          <w:b w:val="0"/>
          <w:color w:val="000000" w:themeColor="text1"/>
        </w:rPr>
        <w:t xml:space="preserve"> added that the t</w:t>
      </w:r>
      <w:r w:rsidR="000F2F88" w:rsidRPr="0075598B">
        <w:rPr>
          <w:b w:val="0"/>
          <w:color w:val="000000" w:themeColor="text1"/>
        </w:rPr>
        <w:t xml:space="preserve">eachers of the lowest </w:t>
      </w:r>
      <w:r w:rsidR="002E213F">
        <w:rPr>
          <w:b w:val="0"/>
          <w:color w:val="000000" w:themeColor="text1"/>
        </w:rPr>
        <w:t>math</w:t>
      </w:r>
      <w:r>
        <w:rPr>
          <w:b w:val="0"/>
          <w:color w:val="000000" w:themeColor="text1"/>
        </w:rPr>
        <w:t xml:space="preserve"> </w:t>
      </w:r>
      <w:r w:rsidR="000F2F88" w:rsidRPr="0075598B">
        <w:rPr>
          <w:b w:val="0"/>
          <w:color w:val="000000" w:themeColor="text1"/>
        </w:rPr>
        <w:t xml:space="preserve">group </w:t>
      </w:r>
      <w:proofErr w:type="spellStart"/>
      <w:r>
        <w:rPr>
          <w:b w:val="0"/>
          <w:color w:val="000000" w:themeColor="text1"/>
        </w:rPr>
        <w:t>stuggled</w:t>
      </w:r>
      <w:proofErr w:type="spellEnd"/>
      <w:r>
        <w:rPr>
          <w:b w:val="0"/>
          <w:color w:val="000000" w:themeColor="text1"/>
        </w:rPr>
        <w:t xml:space="preserve"> to give sufficient help to all of their students. </w:t>
      </w:r>
      <w:r w:rsidR="00730331" w:rsidRPr="0075598B">
        <w:rPr>
          <w:b w:val="0"/>
          <w:color w:val="000000" w:themeColor="text1"/>
        </w:rPr>
        <w:t xml:space="preserve">It’s </w:t>
      </w:r>
      <w:r w:rsidR="00730331">
        <w:rPr>
          <w:b w:val="0"/>
          <w:color w:val="000000" w:themeColor="text1"/>
        </w:rPr>
        <w:t>especially</w:t>
      </w:r>
      <w:r w:rsidR="00730331" w:rsidRPr="0075598B">
        <w:rPr>
          <w:b w:val="0"/>
          <w:color w:val="000000" w:themeColor="text1"/>
        </w:rPr>
        <w:t xml:space="preserve"> difficult for those teachers that have a large grouping of ED/EL/SWD in their </w:t>
      </w:r>
      <w:proofErr w:type="spellStart"/>
      <w:proofErr w:type="gramStart"/>
      <w:r w:rsidR="00730331" w:rsidRPr="0075598B">
        <w:rPr>
          <w:b w:val="0"/>
          <w:color w:val="000000" w:themeColor="text1"/>
        </w:rPr>
        <w:t>classes.</w:t>
      </w:r>
      <w:r>
        <w:rPr>
          <w:b w:val="0"/>
          <w:color w:val="000000" w:themeColor="text1"/>
        </w:rPr>
        <w:t>The</w:t>
      </w:r>
      <w:proofErr w:type="spellEnd"/>
      <w:proofErr w:type="gramEnd"/>
      <w:r>
        <w:rPr>
          <w:b w:val="0"/>
          <w:color w:val="000000" w:themeColor="text1"/>
        </w:rPr>
        <w:t xml:space="preserve"> teachers agreed that </w:t>
      </w:r>
      <w:r w:rsidR="00EC7BB1">
        <w:rPr>
          <w:b w:val="0"/>
          <w:color w:val="000000" w:themeColor="text1"/>
        </w:rPr>
        <w:t xml:space="preserve">they can better serve </w:t>
      </w:r>
      <w:r>
        <w:rPr>
          <w:b w:val="0"/>
          <w:color w:val="000000" w:themeColor="text1"/>
        </w:rPr>
        <w:t xml:space="preserve">students </w:t>
      </w:r>
      <w:r w:rsidR="009F0F96">
        <w:rPr>
          <w:b w:val="0"/>
          <w:color w:val="000000" w:themeColor="text1"/>
        </w:rPr>
        <w:t>through differentiating</w:t>
      </w:r>
      <w:r w:rsidR="00EC7BB1">
        <w:rPr>
          <w:b w:val="0"/>
          <w:color w:val="000000" w:themeColor="text1"/>
        </w:rPr>
        <w:t xml:space="preserve"> within the classroom rather than leveling. </w:t>
      </w:r>
    </w:p>
    <w:p w14:paraId="3F428B07" w14:textId="77777777" w:rsidR="0075598B" w:rsidRPr="0075598B" w:rsidRDefault="0075598B" w:rsidP="0075598B">
      <w:pPr>
        <w:pStyle w:val="ListParagraph"/>
        <w:rPr>
          <w:b w:val="0"/>
          <w:color w:val="000000" w:themeColor="text1"/>
        </w:rPr>
      </w:pPr>
    </w:p>
    <w:p w14:paraId="52D9A965" w14:textId="5975E232" w:rsidR="00730331" w:rsidRDefault="00730331" w:rsidP="00730331">
      <w:pPr>
        <w:pStyle w:val="ListParagraph"/>
        <w:numPr>
          <w:ilvl w:val="0"/>
          <w:numId w:val="2"/>
        </w:numPr>
        <w:rPr>
          <w:b w:val="0"/>
          <w:color w:val="000000" w:themeColor="text1"/>
        </w:rPr>
      </w:pPr>
      <w:r>
        <w:rPr>
          <w:b w:val="0"/>
          <w:color w:val="000000" w:themeColor="text1"/>
        </w:rPr>
        <w:t>A parent</w:t>
      </w:r>
      <w:r w:rsidR="007D03C1" w:rsidRPr="00070CF1">
        <w:rPr>
          <w:b w:val="0"/>
          <w:color w:val="000000" w:themeColor="text1"/>
        </w:rPr>
        <w:t xml:space="preserve"> asked if we are looking at what is going on in the D</w:t>
      </w:r>
      <w:r>
        <w:rPr>
          <w:b w:val="0"/>
          <w:color w:val="000000" w:themeColor="text1"/>
        </w:rPr>
        <w:t xml:space="preserve">ual </w:t>
      </w:r>
      <w:r w:rsidR="007D03C1" w:rsidRPr="00070CF1">
        <w:rPr>
          <w:b w:val="0"/>
          <w:color w:val="000000" w:themeColor="text1"/>
        </w:rPr>
        <w:t>I</w:t>
      </w:r>
      <w:r>
        <w:rPr>
          <w:b w:val="0"/>
          <w:color w:val="000000" w:themeColor="text1"/>
        </w:rPr>
        <w:t>mmersion</w:t>
      </w:r>
      <w:r w:rsidR="007D03C1" w:rsidRPr="00070CF1">
        <w:rPr>
          <w:b w:val="0"/>
          <w:color w:val="000000" w:themeColor="text1"/>
        </w:rPr>
        <w:t xml:space="preserve"> classroom</w:t>
      </w:r>
      <w:r>
        <w:rPr>
          <w:b w:val="0"/>
          <w:color w:val="000000" w:themeColor="text1"/>
        </w:rPr>
        <w:t>s</w:t>
      </w:r>
      <w:r w:rsidR="007D03C1" w:rsidRPr="00070CF1">
        <w:rPr>
          <w:b w:val="0"/>
          <w:color w:val="000000" w:themeColor="text1"/>
        </w:rPr>
        <w:t>. Is it reasonable to think that one teacher can handle the large ESOL population in those classrooms?</w:t>
      </w:r>
      <w:r w:rsidR="0004747A" w:rsidRPr="00070CF1">
        <w:rPr>
          <w:b w:val="0"/>
          <w:color w:val="000000" w:themeColor="text1"/>
        </w:rPr>
        <w:t xml:space="preserve"> </w:t>
      </w:r>
      <w:r w:rsidR="00F55FC4">
        <w:rPr>
          <w:b w:val="0"/>
          <w:color w:val="000000" w:themeColor="text1"/>
        </w:rPr>
        <w:t xml:space="preserve"> Dr. Forehand said ESOL teachers are pushing-in to provide additional support for DI classrooms.</w:t>
      </w:r>
    </w:p>
    <w:p w14:paraId="52135F5C" w14:textId="77777777" w:rsidR="00730331" w:rsidRPr="00730331" w:rsidRDefault="00730331" w:rsidP="00503DE1">
      <w:pPr>
        <w:pStyle w:val="ListParagraph"/>
        <w:rPr>
          <w:b w:val="0"/>
          <w:color w:val="000000" w:themeColor="text1"/>
        </w:rPr>
      </w:pPr>
    </w:p>
    <w:p w14:paraId="755666C1" w14:textId="61BB8C97" w:rsidR="00503DE1" w:rsidRDefault="00730331" w:rsidP="00503DE1">
      <w:pPr>
        <w:pStyle w:val="ListParagraph"/>
        <w:numPr>
          <w:ilvl w:val="0"/>
          <w:numId w:val="2"/>
        </w:numPr>
        <w:rPr>
          <w:b w:val="0"/>
          <w:color w:val="000000" w:themeColor="text1"/>
        </w:rPr>
      </w:pPr>
      <w:r>
        <w:rPr>
          <w:b w:val="0"/>
          <w:color w:val="000000" w:themeColor="text1"/>
        </w:rPr>
        <w:t>Dr. Riley relaye</w:t>
      </w:r>
      <w:r w:rsidR="004F7AE8">
        <w:rPr>
          <w:b w:val="0"/>
          <w:color w:val="000000" w:themeColor="text1"/>
        </w:rPr>
        <w:t>d a question she</w:t>
      </w:r>
      <w:r w:rsidR="0043731D">
        <w:rPr>
          <w:b w:val="0"/>
          <w:color w:val="000000" w:themeColor="text1"/>
        </w:rPr>
        <w:t xml:space="preserve"> received via email:  </w:t>
      </w:r>
      <w:r w:rsidR="006F430F" w:rsidRPr="00070CF1">
        <w:rPr>
          <w:b w:val="0"/>
          <w:color w:val="000000" w:themeColor="text1"/>
        </w:rPr>
        <w:t>Why can’</w:t>
      </w:r>
      <w:r w:rsidR="0043731D">
        <w:rPr>
          <w:b w:val="0"/>
          <w:color w:val="000000" w:themeColor="text1"/>
        </w:rPr>
        <w:t>t the Parent L</w:t>
      </w:r>
      <w:r w:rsidR="006F430F" w:rsidRPr="00070CF1">
        <w:rPr>
          <w:b w:val="0"/>
          <w:color w:val="000000" w:themeColor="text1"/>
        </w:rPr>
        <w:t xml:space="preserve">iaison translate at </w:t>
      </w:r>
      <w:r w:rsidR="0043731D">
        <w:rPr>
          <w:b w:val="0"/>
          <w:color w:val="000000" w:themeColor="text1"/>
        </w:rPr>
        <w:t xml:space="preserve">IEP </w:t>
      </w:r>
      <w:r w:rsidR="006F430F" w:rsidRPr="00070CF1">
        <w:rPr>
          <w:b w:val="0"/>
          <w:color w:val="000000" w:themeColor="text1"/>
        </w:rPr>
        <w:t>meetings?</w:t>
      </w:r>
      <w:r w:rsidR="00950609" w:rsidRPr="00070CF1">
        <w:rPr>
          <w:b w:val="0"/>
          <w:color w:val="000000" w:themeColor="text1"/>
        </w:rPr>
        <w:t xml:space="preserve">  </w:t>
      </w:r>
      <w:r w:rsidR="0043731D">
        <w:rPr>
          <w:b w:val="0"/>
          <w:color w:val="000000" w:themeColor="text1"/>
        </w:rPr>
        <w:t xml:space="preserve">Dr. Forehand </w:t>
      </w:r>
      <w:r w:rsidR="004F7AE8">
        <w:rPr>
          <w:b w:val="0"/>
          <w:color w:val="000000" w:themeColor="text1"/>
        </w:rPr>
        <w:t>explained that our Parent Liaison,</w:t>
      </w:r>
      <w:r w:rsidR="0043731D">
        <w:rPr>
          <w:b w:val="0"/>
          <w:color w:val="000000" w:themeColor="text1"/>
        </w:rPr>
        <w:t xml:space="preserve"> Sophia Jackson</w:t>
      </w:r>
      <w:r w:rsidR="004F7AE8">
        <w:rPr>
          <w:b w:val="0"/>
          <w:color w:val="000000" w:themeColor="text1"/>
        </w:rPr>
        <w:t>, is legally prohibited from translating at IEP meetings</w:t>
      </w:r>
      <w:r w:rsidR="0043731D">
        <w:rPr>
          <w:b w:val="0"/>
          <w:color w:val="000000" w:themeColor="text1"/>
        </w:rPr>
        <w:t xml:space="preserve"> </w:t>
      </w:r>
      <w:r w:rsidR="004F7AE8">
        <w:rPr>
          <w:b w:val="0"/>
          <w:color w:val="000000" w:themeColor="text1"/>
        </w:rPr>
        <w:t>because she has not been certified</w:t>
      </w:r>
      <w:r w:rsidR="00F55FC4">
        <w:rPr>
          <w:b w:val="0"/>
          <w:color w:val="000000" w:themeColor="text1"/>
        </w:rPr>
        <w:t>. Parent Liaisons</w:t>
      </w:r>
      <w:r w:rsidR="0043731D">
        <w:rPr>
          <w:b w:val="0"/>
          <w:color w:val="000000" w:themeColor="text1"/>
        </w:rPr>
        <w:t xml:space="preserve"> must take </w:t>
      </w:r>
      <w:r w:rsidR="00950609" w:rsidRPr="00070CF1">
        <w:rPr>
          <w:b w:val="0"/>
          <w:color w:val="000000" w:themeColor="text1"/>
        </w:rPr>
        <w:t xml:space="preserve">three courses </w:t>
      </w:r>
      <w:r w:rsidR="0043731D">
        <w:rPr>
          <w:b w:val="0"/>
          <w:color w:val="000000" w:themeColor="text1"/>
        </w:rPr>
        <w:t xml:space="preserve">in order </w:t>
      </w:r>
      <w:r w:rsidR="00950609" w:rsidRPr="00070CF1">
        <w:rPr>
          <w:b w:val="0"/>
          <w:color w:val="000000" w:themeColor="text1"/>
        </w:rPr>
        <w:t>to be</w:t>
      </w:r>
      <w:r w:rsidR="00F55FC4">
        <w:rPr>
          <w:b w:val="0"/>
          <w:color w:val="000000" w:themeColor="text1"/>
        </w:rPr>
        <w:t>come</w:t>
      </w:r>
      <w:r w:rsidR="00950609" w:rsidRPr="00070CF1">
        <w:rPr>
          <w:b w:val="0"/>
          <w:color w:val="000000" w:themeColor="text1"/>
        </w:rPr>
        <w:t xml:space="preserve"> certified </w:t>
      </w:r>
      <w:r w:rsidR="004F7AE8">
        <w:rPr>
          <w:b w:val="0"/>
          <w:color w:val="000000" w:themeColor="text1"/>
        </w:rPr>
        <w:t>for IEP translating.</w:t>
      </w:r>
      <w:r w:rsidR="00950609" w:rsidRPr="00070CF1">
        <w:rPr>
          <w:b w:val="0"/>
          <w:color w:val="000000" w:themeColor="text1"/>
        </w:rPr>
        <w:t xml:space="preserve"> </w:t>
      </w:r>
      <w:r w:rsidR="00F55FC4">
        <w:rPr>
          <w:b w:val="0"/>
          <w:color w:val="000000" w:themeColor="text1"/>
        </w:rPr>
        <w:t xml:space="preserve">Teachers </w:t>
      </w:r>
      <w:r w:rsidR="009F0F96">
        <w:rPr>
          <w:b w:val="0"/>
          <w:color w:val="000000" w:themeColor="text1"/>
        </w:rPr>
        <w:t>can</w:t>
      </w:r>
      <w:r w:rsidR="00F55FC4">
        <w:rPr>
          <w:b w:val="0"/>
          <w:color w:val="000000" w:themeColor="text1"/>
        </w:rPr>
        <w:t xml:space="preserve"> contact APS for a certified translator to attend their IEP meetings. </w:t>
      </w:r>
      <w:r w:rsidR="00950609" w:rsidRPr="00070CF1">
        <w:rPr>
          <w:b w:val="0"/>
          <w:color w:val="000000" w:themeColor="text1"/>
        </w:rPr>
        <w:t xml:space="preserve"> </w:t>
      </w:r>
      <w:r w:rsidR="00F55FC4">
        <w:rPr>
          <w:b w:val="0"/>
          <w:color w:val="000000" w:themeColor="text1"/>
        </w:rPr>
        <w:t>Dr. Forehand will communicate this to the teachers.</w:t>
      </w:r>
    </w:p>
    <w:p w14:paraId="730D6D52" w14:textId="77777777" w:rsidR="00503DE1" w:rsidRPr="00503DE1" w:rsidRDefault="00503DE1" w:rsidP="00503DE1">
      <w:pPr>
        <w:pStyle w:val="ListParagraph"/>
        <w:rPr>
          <w:b w:val="0"/>
          <w:color w:val="000000" w:themeColor="text1"/>
        </w:rPr>
      </w:pPr>
    </w:p>
    <w:p w14:paraId="2CDD8F0C" w14:textId="4528CAAE" w:rsidR="00503DE1" w:rsidRPr="00503DE1" w:rsidRDefault="00F55FC4" w:rsidP="00503DE1">
      <w:pPr>
        <w:pStyle w:val="ListParagraph"/>
        <w:numPr>
          <w:ilvl w:val="0"/>
          <w:numId w:val="2"/>
        </w:numPr>
        <w:rPr>
          <w:b w:val="0"/>
          <w:color w:val="000000" w:themeColor="text1"/>
        </w:rPr>
      </w:pPr>
      <w:r>
        <w:rPr>
          <w:b w:val="0"/>
          <w:color w:val="000000" w:themeColor="text1"/>
        </w:rPr>
        <w:t xml:space="preserve">A suggestion </w:t>
      </w:r>
      <w:r w:rsidR="001B3A3F">
        <w:rPr>
          <w:b w:val="0"/>
          <w:color w:val="000000" w:themeColor="text1"/>
        </w:rPr>
        <w:t xml:space="preserve">was made </w:t>
      </w:r>
      <w:r>
        <w:rPr>
          <w:b w:val="0"/>
          <w:color w:val="000000" w:themeColor="text1"/>
        </w:rPr>
        <w:t xml:space="preserve">to find a </w:t>
      </w:r>
      <w:r w:rsidR="001B3A3F">
        <w:rPr>
          <w:b w:val="0"/>
          <w:color w:val="000000" w:themeColor="text1"/>
        </w:rPr>
        <w:t xml:space="preserve">math </w:t>
      </w:r>
      <w:r>
        <w:rPr>
          <w:b w:val="0"/>
          <w:color w:val="000000" w:themeColor="text1"/>
        </w:rPr>
        <w:t>tutoring program similar to</w:t>
      </w:r>
      <w:r w:rsidR="009F0F96">
        <w:rPr>
          <w:b w:val="0"/>
          <w:color w:val="000000" w:themeColor="text1"/>
        </w:rPr>
        <w:t xml:space="preserve"> the</w:t>
      </w:r>
      <w:r w:rsidR="0029424B">
        <w:rPr>
          <w:b w:val="0"/>
          <w:color w:val="000000" w:themeColor="text1"/>
        </w:rPr>
        <w:t xml:space="preserve"> EAF tutoring </w:t>
      </w:r>
      <w:r>
        <w:rPr>
          <w:b w:val="0"/>
          <w:color w:val="000000" w:themeColor="text1"/>
        </w:rPr>
        <w:t>reading</w:t>
      </w:r>
      <w:r w:rsidR="0029424B">
        <w:rPr>
          <w:b w:val="0"/>
          <w:color w:val="000000" w:themeColor="text1"/>
        </w:rPr>
        <w:t xml:space="preserve"> program</w:t>
      </w:r>
      <w:r w:rsidR="00503DE1">
        <w:rPr>
          <w:b w:val="0"/>
          <w:color w:val="000000" w:themeColor="text1"/>
        </w:rPr>
        <w:t>.</w:t>
      </w:r>
    </w:p>
    <w:p w14:paraId="694EE27D" w14:textId="77777777" w:rsidR="00670E43" w:rsidRDefault="00905F1A">
      <w:pPr>
        <w:pStyle w:val="Heading1"/>
        <w:rPr>
          <w:color w:val="EA751A"/>
        </w:rPr>
      </w:pPr>
      <w:r w:rsidRPr="00D7614D">
        <w:rPr>
          <w:color w:val="EA751A"/>
        </w:rPr>
        <w:t>A</w:t>
      </w:r>
      <w:r w:rsidR="00670E43">
        <w:rPr>
          <w:color w:val="EA751A"/>
        </w:rPr>
        <w:t>dditional Discussion</w:t>
      </w:r>
    </w:p>
    <w:p w14:paraId="703CDFFA" w14:textId="5C468568" w:rsidR="005E5891" w:rsidRPr="005E5891" w:rsidRDefault="009322DC" w:rsidP="009322DC">
      <w:pPr>
        <w:pStyle w:val="ListParagraph"/>
        <w:numPr>
          <w:ilvl w:val="0"/>
          <w:numId w:val="9"/>
        </w:numPr>
      </w:pPr>
      <w:r>
        <w:t xml:space="preserve">Christina </w:t>
      </w:r>
      <w:r w:rsidR="002F7284">
        <w:t>Barnette suggested imp</w:t>
      </w:r>
      <w:r w:rsidR="00695929">
        <w:t>lementing GO Team committees for Dual Immersion and CCRPI</w:t>
      </w:r>
      <w:r w:rsidR="003F67B8">
        <w:t xml:space="preserve">.  Elizabeth Cox </w:t>
      </w:r>
      <w:r w:rsidR="00B56552">
        <w:t>read</w:t>
      </w:r>
      <w:r w:rsidR="000C6101">
        <w:t xml:space="preserve"> the GO Team </w:t>
      </w:r>
      <w:r w:rsidR="0092193A">
        <w:t>rules</w:t>
      </w:r>
      <w:r w:rsidR="00202335">
        <w:t xml:space="preserve"> </w:t>
      </w:r>
      <w:r w:rsidR="00B56552">
        <w:t xml:space="preserve">for holding working sessions outside of </w:t>
      </w:r>
      <w:proofErr w:type="spellStart"/>
      <w:r w:rsidR="00196303">
        <w:t>of</w:t>
      </w:r>
      <w:proofErr w:type="spellEnd"/>
      <w:r w:rsidR="00196303">
        <w:t xml:space="preserve"> official GO Team meetings.</w:t>
      </w:r>
    </w:p>
    <w:p w14:paraId="37870063" w14:textId="77777777" w:rsidR="004D5FD2" w:rsidRDefault="004D5FD2">
      <w:pPr>
        <w:pStyle w:val="Heading1"/>
        <w:rPr>
          <w:color w:val="EA751A"/>
        </w:rPr>
      </w:pPr>
    </w:p>
    <w:p w14:paraId="5126ADDB" w14:textId="77777777" w:rsidR="004D5FD2" w:rsidRDefault="004D5FD2">
      <w:pPr>
        <w:pStyle w:val="Heading1"/>
        <w:rPr>
          <w:color w:val="EA751A"/>
        </w:rPr>
      </w:pPr>
    </w:p>
    <w:p w14:paraId="53E886DF" w14:textId="77777777" w:rsidR="004D5FD2" w:rsidRDefault="004D5FD2">
      <w:pPr>
        <w:pStyle w:val="Heading1"/>
        <w:rPr>
          <w:color w:val="EA751A"/>
        </w:rPr>
      </w:pPr>
    </w:p>
    <w:p w14:paraId="1A8AEA76" w14:textId="77777777" w:rsidR="004D5FD2" w:rsidRDefault="004D5FD2">
      <w:pPr>
        <w:pStyle w:val="Heading1"/>
        <w:rPr>
          <w:color w:val="EA751A"/>
        </w:rPr>
      </w:pPr>
    </w:p>
    <w:p w14:paraId="61D4FA77" w14:textId="590AE9EE" w:rsidR="00F40F66" w:rsidRPr="00D7614D" w:rsidRDefault="00DB3FF8">
      <w:pPr>
        <w:pStyle w:val="Heading1"/>
        <w:rPr>
          <w:color w:val="EA751A"/>
        </w:rPr>
      </w:pPr>
      <w:r>
        <w:rPr>
          <w:color w:val="EA751A"/>
        </w:rPr>
        <w:t>Adjournment</w:t>
      </w:r>
    </w:p>
    <w:p w14:paraId="4299A197" w14:textId="1FCD6027" w:rsidR="00F40F66" w:rsidRDefault="00DB49DA">
      <w:r>
        <w:t>Elizabeth Cox</w:t>
      </w:r>
      <w:r w:rsidR="00DB3FF8">
        <w:t xml:space="preserve"> adjourn</w:t>
      </w:r>
      <w:r>
        <w:t>ed</w:t>
      </w:r>
      <w:r w:rsidR="000B214A">
        <w:t xml:space="preserve"> the meeting at 5:27</w:t>
      </w:r>
      <w:r w:rsidR="00DB3FF8">
        <w:t>pm.</w:t>
      </w:r>
      <w:r>
        <w:t xml:space="preserve"> </w:t>
      </w:r>
    </w:p>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14:paraId="5A820A89" w14:textId="77777777" w:rsidTr="00F40F66">
        <w:trPr>
          <w:trHeight w:val="936"/>
          <w:jc w:val="center"/>
        </w:trPr>
        <w:tc>
          <w:tcPr>
            <w:tcW w:w="4028" w:type="dxa"/>
            <w:vAlign w:val="bottom"/>
          </w:tcPr>
          <w:p w14:paraId="1AD8E916" w14:textId="631D7713" w:rsidR="00F40F66" w:rsidRDefault="00D67876">
            <w:pPr>
              <w:pStyle w:val="NoSpacing"/>
            </w:pPr>
            <w:r>
              <w:t>Christina Barnette</w:t>
            </w: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0E72B28F" w14:textId="77777777" w:rsidR="00F40F66" w:rsidRDefault="00F40F66">
            <w:pPr>
              <w:pStyle w:val="NoSpacing"/>
            </w:pPr>
          </w:p>
        </w:tc>
        <w:tc>
          <w:tcPr>
            <w:tcW w:w="4028" w:type="dxa"/>
            <w:vAlign w:val="bottom"/>
          </w:tcPr>
          <w:p w14:paraId="6138C8F3" w14:textId="21FE2C88" w:rsidR="00F40F66" w:rsidRDefault="00D25530">
            <w:pPr>
              <w:pStyle w:val="NoSpacing"/>
              <w:cnfStyle w:val="000000000000" w:firstRow="0" w:lastRow="0" w:firstColumn="0" w:lastColumn="0" w:oddVBand="0" w:evenVBand="0" w:oddHBand="0" w:evenHBand="0" w:firstRowFirstColumn="0" w:firstRowLastColumn="0" w:lastRowFirstColumn="0" w:lastRowLastColumn="0"/>
            </w:pPr>
            <w:r>
              <w:t>November 13</w:t>
            </w:r>
            <w:r w:rsidR="00D67876">
              <w:t>, 2017</w:t>
            </w:r>
          </w:p>
        </w:tc>
      </w:tr>
      <w:tr w:rsidR="00F40F66" w14:paraId="303BB527" w14:textId="77777777" w:rsidTr="00F40F66">
        <w:trPr>
          <w:jc w:val="center"/>
        </w:trPr>
        <w:tc>
          <w:tcPr>
            <w:tcW w:w="4028" w:type="dxa"/>
          </w:tcPr>
          <w:p w14:paraId="49DB1810" w14:textId="77777777"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14:paraId="75370609" w14:textId="77777777" w:rsidR="00F40F66" w:rsidRDefault="00F40F66"/>
        </w:tc>
        <w:tc>
          <w:tcPr>
            <w:tcW w:w="4028" w:type="dxa"/>
          </w:tcPr>
          <w:p w14:paraId="5AEF7A82" w14:textId="58BD72FF" w:rsidR="00F40F66" w:rsidRDefault="00D67876">
            <w:pPr>
              <w:cnfStyle w:val="000000000000" w:firstRow="0" w:lastRow="0" w:firstColumn="0" w:lastColumn="0" w:oddVBand="0" w:evenVBand="0" w:oddHBand="0" w:evenHBand="0" w:firstRowFirstColumn="0" w:firstRowLastColumn="0" w:lastRowFirstColumn="0" w:lastRowLastColumn="0"/>
            </w:pPr>
            <w:r>
              <w:t>Date</w:t>
            </w:r>
          </w:p>
        </w:tc>
      </w:tr>
    </w:tbl>
    <w:p w14:paraId="7DA17088" w14:textId="77777777" w:rsidR="00AE3ECD" w:rsidRDefault="00AE3ECD"/>
    <w:sectPr w:rsidR="00AE3ECD">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630C2" w14:textId="77777777" w:rsidR="00B268FC" w:rsidRDefault="00B268FC">
      <w:pPr>
        <w:spacing w:before="0" w:after="0" w:line="240" w:lineRule="auto"/>
      </w:pPr>
      <w:r>
        <w:separator/>
      </w:r>
    </w:p>
  </w:endnote>
  <w:endnote w:type="continuationSeparator" w:id="0">
    <w:p w14:paraId="0FC139DC" w14:textId="77777777" w:rsidR="00B268FC" w:rsidRDefault="00B268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GｺﾞｼｯｸM">
    <w:panose1 w:val="00000000000000000000"/>
    <w:charset w:val="00"/>
    <w:family w:val="roman"/>
    <w:notTrueType/>
    <w:pitch w:val="default"/>
  </w:font>
  <w:font w:name="HG丸ｺﾞｼｯｸM-PRO">
    <w:charset w:val="80"/>
    <w:family w:val="swiss"/>
    <w:pitch w:val="variable"/>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989A4" w14:textId="77777777" w:rsidR="00645178" w:rsidRDefault="00645178">
    <w:pPr>
      <w:pStyle w:val="Footer"/>
    </w:pPr>
    <w:r>
      <w:t xml:space="preserve">Page </w:t>
    </w:r>
    <w:r>
      <w:rPr>
        <w:noProof w:val="0"/>
      </w:rPr>
      <w:fldChar w:fldCharType="begin"/>
    </w:r>
    <w:r>
      <w:instrText xml:space="preserve"> PAGE   \* MERGEFORMAT </w:instrText>
    </w:r>
    <w:r>
      <w:rPr>
        <w:noProof w:val="0"/>
      </w:rPr>
      <w:fldChar w:fldCharType="separate"/>
    </w:r>
    <w:r w:rsidR="00BA1AAF">
      <w:t>4</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5BDC0" w14:textId="77777777" w:rsidR="00B268FC" w:rsidRDefault="00B268FC">
      <w:pPr>
        <w:spacing w:before="0" w:after="0" w:line="240" w:lineRule="auto"/>
      </w:pPr>
      <w:r>
        <w:separator/>
      </w:r>
    </w:p>
  </w:footnote>
  <w:footnote w:type="continuationSeparator" w:id="0">
    <w:p w14:paraId="52FDF4C3" w14:textId="77777777" w:rsidR="00B268FC" w:rsidRDefault="00B268FC">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CFDE3" w14:textId="77777777" w:rsidR="00645178" w:rsidRDefault="00645178">
    <w:pPr>
      <w:pStyle w:val="Header"/>
    </w:pPr>
    <w:r>
      <w:rPr>
        <w:noProof/>
        <w:lang w:eastAsia="en-US"/>
      </w:rPr>
      <w:drawing>
        <wp:anchor distT="0" distB="0" distL="114300" distR="114300" simplePos="0" relativeHeight="251660288" behindDoc="1" locked="0" layoutInCell="1" allowOverlap="1" wp14:anchorId="0BBE002D" wp14:editId="13198622">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43578" w14:textId="77777777" w:rsidR="00645178" w:rsidRDefault="00645178">
    <w:pPr>
      <w:pStyle w:val="Header"/>
    </w:pPr>
    <w:r>
      <w:rPr>
        <w:noProof/>
        <w:lang w:eastAsia="en-US"/>
      </w:rPr>
      <w:drawing>
        <wp:anchor distT="0" distB="0" distL="114300" distR="114300" simplePos="0" relativeHeight="251658240" behindDoc="1" locked="0" layoutInCell="1" allowOverlap="1" wp14:anchorId="553B7A47" wp14:editId="65CECAE9">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667426D7" w14:textId="77777777" w:rsidR="00645178" w:rsidRDefault="006451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3F7A"/>
    <w:multiLevelType w:val="hybridMultilevel"/>
    <w:tmpl w:val="D5AC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1152F"/>
    <w:multiLevelType w:val="hybridMultilevel"/>
    <w:tmpl w:val="C3E27282"/>
    <w:lvl w:ilvl="0" w:tplc="890AE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F53E23"/>
    <w:multiLevelType w:val="hybridMultilevel"/>
    <w:tmpl w:val="F84C32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9DC311D"/>
    <w:multiLevelType w:val="hybridMultilevel"/>
    <w:tmpl w:val="74426ED0"/>
    <w:lvl w:ilvl="0" w:tplc="8828EA5A">
      <w:start w:val="1"/>
      <w:numFmt w:val="decimal"/>
      <w:lvlText w:val="%1)"/>
      <w:lvlJc w:val="left"/>
      <w:pPr>
        <w:ind w:left="1440" w:hanging="360"/>
      </w:pPr>
      <w:rPr>
        <w:rFonts w:asciiTheme="majorHAnsi" w:eastAsiaTheme="majorEastAsia" w:hAnsiTheme="majorHAnsi" w:cstheme="maj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A8D3EE5"/>
    <w:multiLevelType w:val="hybridMultilevel"/>
    <w:tmpl w:val="7454164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F9392D"/>
    <w:multiLevelType w:val="hybridMultilevel"/>
    <w:tmpl w:val="5BBCA6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84B086E"/>
    <w:multiLevelType w:val="hybridMultilevel"/>
    <w:tmpl w:val="AFB09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3E6510"/>
    <w:multiLevelType w:val="hybridMultilevel"/>
    <w:tmpl w:val="C2D05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D93EA5"/>
    <w:multiLevelType w:val="hybridMultilevel"/>
    <w:tmpl w:val="1CA2EC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1"/>
  </w:num>
  <w:num w:numId="6">
    <w:abstractNumId w:val="5"/>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0565B"/>
    <w:rsid w:val="00027C8F"/>
    <w:rsid w:val="000422E6"/>
    <w:rsid w:val="0004747A"/>
    <w:rsid w:val="0005058E"/>
    <w:rsid w:val="000570D5"/>
    <w:rsid w:val="00070CF1"/>
    <w:rsid w:val="000754DE"/>
    <w:rsid w:val="000A06A2"/>
    <w:rsid w:val="000A5D8F"/>
    <w:rsid w:val="000B214A"/>
    <w:rsid w:val="000C6101"/>
    <w:rsid w:val="000F2F88"/>
    <w:rsid w:val="001009BF"/>
    <w:rsid w:val="00101A87"/>
    <w:rsid w:val="00104A06"/>
    <w:rsid w:val="001069E8"/>
    <w:rsid w:val="0011650A"/>
    <w:rsid w:val="001217DD"/>
    <w:rsid w:val="00184DD5"/>
    <w:rsid w:val="001908F4"/>
    <w:rsid w:val="00196303"/>
    <w:rsid w:val="001A1327"/>
    <w:rsid w:val="001B3A3F"/>
    <w:rsid w:val="001C615A"/>
    <w:rsid w:val="001D6170"/>
    <w:rsid w:val="001D77CE"/>
    <w:rsid w:val="001E06D7"/>
    <w:rsid w:val="00202335"/>
    <w:rsid w:val="002249BF"/>
    <w:rsid w:val="00225478"/>
    <w:rsid w:val="00287105"/>
    <w:rsid w:val="002873F9"/>
    <w:rsid w:val="0029424B"/>
    <w:rsid w:val="002E213F"/>
    <w:rsid w:val="002F1FCF"/>
    <w:rsid w:val="002F7284"/>
    <w:rsid w:val="00303957"/>
    <w:rsid w:val="003145E8"/>
    <w:rsid w:val="00317D31"/>
    <w:rsid w:val="003250D2"/>
    <w:rsid w:val="0032757D"/>
    <w:rsid w:val="00346799"/>
    <w:rsid w:val="00352026"/>
    <w:rsid w:val="00354707"/>
    <w:rsid w:val="003627AC"/>
    <w:rsid w:val="00366B66"/>
    <w:rsid w:val="00392E8D"/>
    <w:rsid w:val="003A3C81"/>
    <w:rsid w:val="003A4E96"/>
    <w:rsid w:val="003B68BE"/>
    <w:rsid w:val="003C4667"/>
    <w:rsid w:val="003C6350"/>
    <w:rsid w:val="003F67B8"/>
    <w:rsid w:val="00406DD9"/>
    <w:rsid w:val="00417899"/>
    <w:rsid w:val="00427C14"/>
    <w:rsid w:val="004339B1"/>
    <w:rsid w:val="0043615F"/>
    <w:rsid w:val="0043731D"/>
    <w:rsid w:val="00452D77"/>
    <w:rsid w:val="0046017C"/>
    <w:rsid w:val="0047234B"/>
    <w:rsid w:val="004848E9"/>
    <w:rsid w:val="00491CC8"/>
    <w:rsid w:val="004A312B"/>
    <w:rsid w:val="004A7A51"/>
    <w:rsid w:val="004C64B2"/>
    <w:rsid w:val="004D238E"/>
    <w:rsid w:val="004D5FD2"/>
    <w:rsid w:val="004E64E4"/>
    <w:rsid w:val="004F2AEF"/>
    <w:rsid w:val="004F7AE8"/>
    <w:rsid w:val="00503DE1"/>
    <w:rsid w:val="0053020A"/>
    <w:rsid w:val="00533DBB"/>
    <w:rsid w:val="00543418"/>
    <w:rsid w:val="00573971"/>
    <w:rsid w:val="005C47AC"/>
    <w:rsid w:val="005C5ABF"/>
    <w:rsid w:val="005E5891"/>
    <w:rsid w:val="005E765A"/>
    <w:rsid w:val="0060463D"/>
    <w:rsid w:val="00611E13"/>
    <w:rsid w:val="006148B0"/>
    <w:rsid w:val="00624AC3"/>
    <w:rsid w:val="006267FC"/>
    <w:rsid w:val="00641F4C"/>
    <w:rsid w:val="00642DEE"/>
    <w:rsid w:val="00645178"/>
    <w:rsid w:val="00652668"/>
    <w:rsid w:val="00663980"/>
    <w:rsid w:val="00670E43"/>
    <w:rsid w:val="00675459"/>
    <w:rsid w:val="00676F1D"/>
    <w:rsid w:val="00685997"/>
    <w:rsid w:val="00695929"/>
    <w:rsid w:val="006B1621"/>
    <w:rsid w:val="006C0533"/>
    <w:rsid w:val="006D6E4C"/>
    <w:rsid w:val="006E49F8"/>
    <w:rsid w:val="006F430F"/>
    <w:rsid w:val="00704E13"/>
    <w:rsid w:val="00730331"/>
    <w:rsid w:val="0074167F"/>
    <w:rsid w:val="0075598B"/>
    <w:rsid w:val="00761E85"/>
    <w:rsid w:val="007639E3"/>
    <w:rsid w:val="00770523"/>
    <w:rsid w:val="00784871"/>
    <w:rsid w:val="00787EE0"/>
    <w:rsid w:val="00794E70"/>
    <w:rsid w:val="007C1D32"/>
    <w:rsid w:val="007C4201"/>
    <w:rsid w:val="007D03C1"/>
    <w:rsid w:val="007E6946"/>
    <w:rsid w:val="007F1018"/>
    <w:rsid w:val="007F46CB"/>
    <w:rsid w:val="007F76E5"/>
    <w:rsid w:val="008371A5"/>
    <w:rsid w:val="00843824"/>
    <w:rsid w:val="00847490"/>
    <w:rsid w:val="00851337"/>
    <w:rsid w:val="008742DD"/>
    <w:rsid w:val="00874454"/>
    <w:rsid w:val="008C622E"/>
    <w:rsid w:val="00905F1A"/>
    <w:rsid w:val="0092044C"/>
    <w:rsid w:val="0092193A"/>
    <w:rsid w:val="009322DC"/>
    <w:rsid w:val="00950609"/>
    <w:rsid w:val="009605FB"/>
    <w:rsid w:val="0096701F"/>
    <w:rsid w:val="00974AC7"/>
    <w:rsid w:val="009A5765"/>
    <w:rsid w:val="009A74EF"/>
    <w:rsid w:val="009B2F28"/>
    <w:rsid w:val="009B5A01"/>
    <w:rsid w:val="009B6A99"/>
    <w:rsid w:val="009B70E4"/>
    <w:rsid w:val="009C2719"/>
    <w:rsid w:val="009C328B"/>
    <w:rsid w:val="009C457A"/>
    <w:rsid w:val="009C7E6A"/>
    <w:rsid w:val="009E3C30"/>
    <w:rsid w:val="009F0F96"/>
    <w:rsid w:val="009F6658"/>
    <w:rsid w:val="00A02038"/>
    <w:rsid w:val="00A23B7A"/>
    <w:rsid w:val="00A3076C"/>
    <w:rsid w:val="00A459BE"/>
    <w:rsid w:val="00A53AA8"/>
    <w:rsid w:val="00A60E05"/>
    <w:rsid w:val="00A768D4"/>
    <w:rsid w:val="00A7768D"/>
    <w:rsid w:val="00A9321C"/>
    <w:rsid w:val="00A95A43"/>
    <w:rsid w:val="00AE3ECD"/>
    <w:rsid w:val="00B075BA"/>
    <w:rsid w:val="00B25317"/>
    <w:rsid w:val="00B262AC"/>
    <w:rsid w:val="00B268FC"/>
    <w:rsid w:val="00B56552"/>
    <w:rsid w:val="00B60893"/>
    <w:rsid w:val="00BA1AAF"/>
    <w:rsid w:val="00BC1D73"/>
    <w:rsid w:val="00BD3BEB"/>
    <w:rsid w:val="00BE7E48"/>
    <w:rsid w:val="00C23DFF"/>
    <w:rsid w:val="00C3084C"/>
    <w:rsid w:val="00C527D5"/>
    <w:rsid w:val="00C532E3"/>
    <w:rsid w:val="00C87E5E"/>
    <w:rsid w:val="00C911ED"/>
    <w:rsid w:val="00C96CE1"/>
    <w:rsid w:val="00CB7EBF"/>
    <w:rsid w:val="00D14971"/>
    <w:rsid w:val="00D25530"/>
    <w:rsid w:val="00D308FB"/>
    <w:rsid w:val="00D52E5E"/>
    <w:rsid w:val="00D67876"/>
    <w:rsid w:val="00D7614D"/>
    <w:rsid w:val="00DA3A3F"/>
    <w:rsid w:val="00DB3FF8"/>
    <w:rsid w:val="00DB49DA"/>
    <w:rsid w:val="00DB6FD0"/>
    <w:rsid w:val="00DC09BD"/>
    <w:rsid w:val="00E46161"/>
    <w:rsid w:val="00E7636D"/>
    <w:rsid w:val="00E8513E"/>
    <w:rsid w:val="00E87DD3"/>
    <w:rsid w:val="00E90086"/>
    <w:rsid w:val="00EA6DBD"/>
    <w:rsid w:val="00EC700A"/>
    <w:rsid w:val="00EC7BB1"/>
    <w:rsid w:val="00ED4D7C"/>
    <w:rsid w:val="00EE0762"/>
    <w:rsid w:val="00EE1DE3"/>
    <w:rsid w:val="00F26E30"/>
    <w:rsid w:val="00F40F66"/>
    <w:rsid w:val="00F55FC4"/>
    <w:rsid w:val="00F619A7"/>
    <w:rsid w:val="00F734C2"/>
    <w:rsid w:val="00F965C4"/>
    <w:rsid w:val="00FD0EEE"/>
    <w:rsid w:val="00FD3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0A1DF5"/>
  <w15:docId w15:val="{DAA04C12-CD09-4536-AFE4-0E3BCF17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Ind w:w="0" w:type="dxa"/>
      <w:tblBorders>
        <w:insideH w:val="single" w:sz="8" w:space="0" w:color="C4CBD3" w:themeColor="accent3" w:themeTint="99"/>
      </w:tblBorders>
      <w:tblCellMar>
        <w:top w:w="0" w:type="dxa"/>
        <w:left w:w="0" w:type="dxa"/>
        <w:bottom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16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B5995-9D56-0E47-97C0-8F289E07A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1185</Words>
  <Characters>6761</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Christina Barnette</cp:lastModifiedBy>
  <cp:revision>2</cp:revision>
  <cp:lastPrinted>2016-03-11T22:37:00Z</cp:lastPrinted>
  <dcterms:created xsi:type="dcterms:W3CDTF">2017-12-05T14:37:00Z</dcterms:created>
  <dcterms:modified xsi:type="dcterms:W3CDTF">2017-12-05T14:37:00Z</dcterms:modified>
</cp:coreProperties>
</file>